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附件1</w:t>
      </w:r>
    </w:p>
    <w:p>
      <w:pPr>
        <w:pStyle w:val="6"/>
        <w:ind w:left="420" w:firstLine="422"/>
        <w:rPr>
          <w:rFonts w:hAnsi="Times New Roman"/>
        </w:rPr>
      </w:pPr>
    </w:p>
    <w:p>
      <w:pPr>
        <w:adjustRightInd w:val="0"/>
        <w:snapToGrid w:val="0"/>
        <w:rPr>
          <w:rFonts w:eastAsia="方正仿宋_GBK"/>
          <w:color w:val="00000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eastAsia="方正小标宋_GBK" w:cs="方正小标宋简体"/>
          <w:color w:val="000000"/>
          <w:sz w:val="44"/>
          <w:szCs w:val="44"/>
        </w:rPr>
      </w:pPr>
      <w:r>
        <w:rPr>
          <w:rFonts w:eastAsia="方正小标宋_GBK"/>
          <w:color w:val="000000"/>
          <w:sz w:val="46"/>
          <w:szCs w:val="46"/>
          <w:u w:val="single"/>
        </w:rPr>
        <w:t xml:space="preserve">      </w:t>
      </w:r>
      <w:r>
        <w:rPr>
          <w:rFonts w:hint="eastAsia" w:ascii="方正小标宋_GBK" w:eastAsia="方正小标宋_GBK" w:cs="方正小标宋简体"/>
          <w:color w:val="000000"/>
          <w:sz w:val="44"/>
          <w:szCs w:val="44"/>
        </w:rPr>
        <w:t>年宁夏绿色食品加工企业</w:t>
      </w:r>
    </w:p>
    <w:p>
      <w:pPr>
        <w:adjustRightInd w:val="0"/>
        <w:snapToGrid w:val="0"/>
        <w:jc w:val="center"/>
        <w:rPr>
          <w:rFonts w:ascii="方正小标宋_GBK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简体"/>
          <w:color w:val="000000"/>
          <w:sz w:val="44"/>
          <w:szCs w:val="44"/>
        </w:rPr>
        <w:t>评星定级申报材料</w:t>
      </w:r>
    </w:p>
    <w:p>
      <w:pPr>
        <w:tabs>
          <w:tab w:val="left" w:pos="1260"/>
        </w:tabs>
        <w:adjustRightInd w:val="0"/>
        <w:snapToGrid w:val="0"/>
        <w:ind w:firstLine="800" w:firstLineChars="250"/>
        <w:rPr>
          <w:rFonts w:eastAsia="方正仿宋_GBK"/>
          <w:color w:val="000000"/>
          <w:sz w:val="32"/>
          <w:szCs w:val="32"/>
        </w:rPr>
      </w:pPr>
    </w:p>
    <w:p>
      <w:pPr>
        <w:tabs>
          <w:tab w:val="left" w:pos="1260"/>
        </w:tabs>
        <w:adjustRightInd w:val="0"/>
        <w:snapToGrid w:val="0"/>
        <w:spacing w:line="560" w:lineRule="exact"/>
        <w:ind w:firstLine="800" w:firstLineChars="250"/>
        <w:rPr>
          <w:rFonts w:eastAsia="方正仿宋_GBK"/>
          <w:color w:val="000000"/>
          <w:sz w:val="32"/>
          <w:szCs w:val="32"/>
        </w:rPr>
      </w:pPr>
    </w:p>
    <w:p>
      <w:pPr>
        <w:tabs>
          <w:tab w:val="left" w:pos="1260"/>
        </w:tabs>
        <w:adjustRightInd w:val="0"/>
        <w:snapToGrid w:val="0"/>
        <w:spacing w:line="560" w:lineRule="exact"/>
        <w:ind w:firstLine="800" w:firstLineChars="250"/>
        <w:rPr>
          <w:rFonts w:eastAsia="方正仿宋_GBK"/>
          <w:color w:val="000000"/>
          <w:sz w:val="32"/>
          <w:szCs w:val="32"/>
        </w:rPr>
      </w:pPr>
    </w:p>
    <w:p>
      <w:pPr>
        <w:tabs>
          <w:tab w:val="left" w:pos="1260"/>
        </w:tabs>
        <w:adjustRightInd w:val="0"/>
        <w:snapToGrid w:val="0"/>
        <w:spacing w:line="700" w:lineRule="exact"/>
        <w:ind w:firstLine="803" w:firstLineChars="250"/>
        <w:rPr>
          <w:rFonts w:eastAsia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企业名称：</w:t>
      </w:r>
      <w:r>
        <w:rPr>
          <w:rFonts w:eastAsia="仿宋_GB2312"/>
          <w:b/>
          <w:bCs/>
          <w:color w:val="000000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1260"/>
        </w:tabs>
        <w:adjustRightInd w:val="0"/>
        <w:snapToGrid w:val="0"/>
        <w:spacing w:line="700" w:lineRule="exact"/>
        <w:ind w:firstLine="803" w:firstLineChars="25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通讯地址：</w:t>
      </w:r>
      <w:r>
        <w:rPr>
          <w:rFonts w:eastAsia="仿宋_GB2312"/>
          <w:b/>
          <w:bCs/>
          <w:color w:val="000000"/>
          <w:sz w:val="32"/>
          <w:szCs w:val="32"/>
          <w:u w:val="single"/>
        </w:rPr>
        <w:t xml:space="preserve">        </w:t>
      </w: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市</w:t>
      </w:r>
      <w:r>
        <w:rPr>
          <w:rFonts w:eastAsia="仿宋_GB2312"/>
          <w:b/>
          <w:bCs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县（市、区）</w:t>
      </w:r>
    </w:p>
    <w:p>
      <w:pPr>
        <w:tabs>
          <w:tab w:val="left" w:pos="1260"/>
        </w:tabs>
        <w:adjustRightInd w:val="0"/>
        <w:snapToGrid w:val="0"/>
        <w:spacing w:line="700" w:lineRule="exact"/>
        <w:ind w:firstLine="1263" w:firstLineChars="393"/>
        <w:rPr>
          <w:rFonts w:eastAsia="仿宋_GB2312"/>
          <w:b/>
          <w:bCs/>
          <w:color w:val="000000"/>
          <w:sz w:val="32"/>
          <w:szCs w:val="32"/>
          <w:u w:val="single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   </w:t>
      </w:r>
      <w:r>
        <w:rPr>
          <w:rFonts w:eastAsia="仿宋_GB2312"/>
          <w:b/>
          <w:bCs/>
          <w:color w:val="000000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1260"/>
        </w:tabs>
        <w:adjustRightInd w:val="0"/>
        <w:snapToGrid w:val="0"/>
        <w:spacing w:line="700" w:lineRule="exact"/>
        <w:ind w:firstLine="803" w:firstLineChars="25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申报等级：</w:t>
      </w:r>
      <w:r>
        <w:rPr>
          <w:rFonts w:eastAsia="仿宋_GB2312"/>
          <w:b/>
          <w:bCs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星级</w:t>
      </w:r>
    </w:p>
    <w:p>
      <w:pPr>
        <w:tabs>
          <w:tab w:val="left" w:pos="1260"/>
        </w:tabs>
        <w:adjustRightInd w:val="0"/>
        <w:snapToGrid w:val="0"/>
        <w:spacing w:line="700" w:lineRule="exact"/>
        <w:ind w:firstLine="803" w:firstLineChars="250"/>
        <w:rPr>
          <w:rFonts w:eastAsia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联系人姓名：</w:t>
      </w:r>
      <w:r>
        <w:rPr>
          <w:rFonts w:eastAsia="仿宋_GB2312"/>
          <w:b/>
          <w:bCs/>
          <w:color w:val="000000"/>
          <w:sz w:val="32"/>
          <w:szCs w:val="32"/>
          <w:u w:val="single"/>
        </w:rPr>
        <w:t xml:space="preserve">                             </w:t>
      </w:r>
    </w:p>
    <w:p>
      <w:pPr>
        <w:tabs>
          <w:tab w:val="left" w:pos="1260"/>
        </w:tabs>
        <w:adjustRightInd w:val="0"/>
        <w:snapToGrid w:val="0"/>
        <w:spacing w:line="700" w:lineRule="exact"/>
        <w:ind w:firstLine="803" w:firstLineChars="250"/>
        <w:rPr>
          <w:rFonts w:eastAsia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手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机：</w:t>
      </w:r>
      <w:r>
        <w:rPr>
          <w:rFonts w:eastAsia="仿宋_GB2312"/>
          <w:b/>
          <w:bCs/>
          <w:color w:val="000000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1260"/>
        </w:tabs>
        <w:adjustRightInd w:val="0"/>
        <w:snapToGrid w:val="0"/>
        <w:spacing w:line="700" w:lineRule="exact"/>
        <w:ind w:firstLine="803" w:firstLineChars="250"/>
        <w:rPr>
          <w:rFonts w:eastAsia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电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话：</w:t>
      </w:r>
      <w:r>
        <w:rPr>
          <w:rFonts w:eastAsia="仿宋_GB2312"/>
          <w:b/>
          <w:bCs/>
          <w:color w:val="000000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1260"/>
        </w:tabs>
        <w:adjustRightInd w:val="0"/>
        <w:snapToGrid w:val="0"/>
        <w:spacing w:line="700" w:lineRule="exact"/>
        <w:ind w:firstLine="803" w:firstLineChars="250"/>
        <w:rPr>
          <w:rFonts w:eastAsia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传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真：</w:t>
      </w:r>
      <w:r>
        <w:rPr>
          <w:rFonts w:eastAsia="仿宋_GB2312"/>
          <w:b/>
          <w:bCs/>
          <w:color w:val="000000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1260"/>
        </w:tabs>
        <w:adjustRightInd w:val="0"/>
        <w:snapToGrid w:val="0"/>
        <w:spacing w:line="700" w:lineRule="exact"/>
        <w:ind w:firstLine="803" w:firstLineChars="250"/>
        <w:rPr>
          <w:rFonts w:eastAsia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电子邮箱：</w:t>
      </w:r>
      <w:r>
        <w:rPr>
          <w:rFonts w:eastAsia="仿宋_GB2312"/>
          <w:b/>
          <w:bCs/>
          <w:color w:val="000000"/>
          <w:sz w:val="32"/>
          <w:szCs w:val="32"/>
          <w:u w:val="single"/>
        </w:rPr>
        <w:t xml:space="preserve">                               </w:t>
      </w:r>
    </w:p>
    <w:p>
      <w:pPr>
        <w:adjustRightInd w:val="0"/>
        <w:snapToGrid w:val="0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方正楷体_GBK"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eastAsia="方正楷体_GBK"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eastAsia="方正楷体_GBK"/>
          <w:b/>
          <w:bCs/>
          <w:color w:val="000000"/>
          <w:sz w:val="36"/>
          <w:szCs w:val="36"/>
        </w:rPr>
      </w:pPr>
      <w:r>
        <w:rPr>
          <w:rFonts w:hint="eastAsia" w:eastAsia="方正楷体_GBK" w:cs="方正楷体_GBK"/>
          <w:b/>
          <w:bCs/>
          <w:color w:val="000000"/>
          <w:sz w:val="36"/>
          <w:szCs w:val="36"/>
        </w:rPr>
        <w:t>填报日期：</w:t>
      </w:r>
      <w:r>
        <w:rPr>
          <w:rFonts w:eastAsia="方正楷体_GBK"/>
          <w:b/>
          <w:bCs/>
          <w:color w:val="000000"/>
          <w:sz w:val="36"/>
          <w:szCs w:val="36"/>
        </w:rPr>
        <w:t xml:space="preserve">    </w:t>
      </w:r>
      <w:r>
        <w:rPr>
          <w:rFonts w:hint="eastAsia" w:eastAsia="方正楷体_GBK" w:cs="方正楷体_GBK"/>
          <w:b/>
          <w:bCs/>
          <w:color w:val="000000"/>
          <w:sz w:val="36"/>
          <w:szCs w:val="36"/>
        </w:rPr>
        <w:t>年</w:t>
      </w:r>
      <w:r>
        <w:rPr>
          <w:rFonts w:eastAsia="方正楷体_GBK"/>
          <w:b/>
          <w:bCs/>
          <w:color w:val="000000"/>
          <w:sz w:val="36"/>
          <w:szCs w:val="36"/>
        </w:rPr>
        <w:t xml:space="preserve">    </w:t>
      </w:r>
      <w:r>
        <w:rPr>
          <w:rFonts w:hint="eastAsia" w:eastAsia="方正楷体_GBK" w:cs="方正楷体_GBK"/>
          <w:b/>
          <w:bCs/>
          <w:color w:val="000000"/>
          <w:sz w:val="36"/>
          <w:szCs w:val="36"/>
        </w:rPr>
        <w:t>月</w:t>
      </w:r>
    </w:p>
    <w:p>
      <w:pPr>
        <w:pStyle w:val="6"/>
        <w:ind w:left="420" w:firstLine="422"/>
        <w:rPr>
          <w:rFonts w:hAnsi="Times New Roman"/>
        </w:rPr>
      </w:pPr>
    </w:p>
    <w:p>
      <w:pPr>
        <w:widowControl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方正小标宋_GBK" w:eastAsia="方正小标宋_GBK" w:cs="方正小标宋简体"/>
          <w:color w:val="000000"/>
          <w:sz w:val="44"/>
          <w:szCs w:val="44"/>
        </w:rPr>
        <w:t>评星定级企业申报材料目录</w:t>
      </w:r>
    </w:p>
    <w:p>
      <w:pPr>
        <w:widowControl w:val="0"/>
        <w:adjustRightInd w:val="0"/>
        <w:snapToGrid w:val="0"/>
        <w:spacing w:line="580" w:lineRule="exact"/>
        <w:jc w:val="center"/>
        <w:rPr>
          <w:rFonts w:eastAsia="方正仿宋_GBK"/>
          <w:color w:val="000000"/>
          <w:sz w:val="32"/>
          <w:szCs w:val="32"/>
        </w:rPr>
      </w:pPr>
    </w:p>
    <w:p>
      <w:pPr>
        <w:widowControl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1．</w:t>
      </w:r>
      <w:r>
        <w:rPr>
          <w:rFonts w:hint="eastAsia" w:eastAsia="仿宋_GB2312" w:cs="仿宋_GB2312"/>
          <w:color w:val="000000"/>
          <w:sz w:val="32"/>
          <w:szCs w:val="32"/>
        </w:rPr>
        <w:t>企业申报表（附件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eastAsia="仿宋_GB2312" w:cs="仿宋_GB2312"/>
          <w:color w:val="000000"/>
          <w:sz w:val="32"/>
          <w:szCs w:val="32"/>
        </w:rPr>
        <w:t>）；</w:t>
      </w:r>
    </w:p>
    <w:p>
      <w:pPr>
        <w:widowControl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2．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全区绿色食品加工企业评分表（自评）</w:t>
      </w:r>
      <w:r>
        <w:rPr>
          <w:rFonts w:hint="eastAsia" w:eastAsia="仿宋_GB2312" w:cs="仿宋_GB2312"/>
          <w:color w:val="000000"/>
          <w:sz w:val="32"/>
          <w:szCs w:val="32"/>
        </w:rPr>
        <w:t>（附件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hint="eastAsia" w:eastAsia="仿宋_GB2312" w:cs="仿宋_GB2312"/>
          <w:color w:val="000000"/>
          <w:sz w:val="32"/>
          <w:szCs w:val="32"/>
        </w:rPr>
        <w:t>）；</w:t>
      </w:r>
    </w:p>
    <w:p>
      <w:pPr>
        <w:widowControl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3．</w:t>
      </w:r>
      <w:r>
        <w:rPr>
          <w:rFonts w:hint="eastAsia" w:eastAsia="仿宋_GB2312" w:cs="仿宋_GB2312"/>
          <w:color w:val="000000"/>
          <w:sz w:val="32"/>
          <w:szCs w:val="32"/>
        </w:rPr>
        <w:t>评星定级申请报告；</w:t>
      </w:r>
    </w:p>
    <w:p>
      <w:pPr>
        <w:widowControl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4．</w:t>
      </w:r>
      <w:r>
        <w:rPr>
          <w:rFonts w:hint="eastAsia" w:eastAsia="仿宋_GB2312" w:cs="仿宋_GB2312"/>
          <w:color w:val="000000"/>
          <w:sz w:val="32"/>
          <w:szCs w:val="32"/>
        </w:rPr>
        <w:t>企业法人证书和营业执照（复印件）；</w:t>
      </w:r>
    </w:p>
    <w:p>
      <w:pPr>
        <w:widowControl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5．</w:t>
      </w:r>
      <w:r>
        <w:rPr>
          <w:rFonts w:hint="eastAsia" w:eastAsia="仿宋_GB2312" w:cs="仿宋_GB2312"/>
          <w:color w:val="000000"/>
          <w:sz w:val="32"/>
          <w:szCs w:val="32"/>
        </w:rPr>
        <w:t>企业简介；</w:t>
      </w:r>
    </w:p>
    <w:p>
      <w:pPr>
        <w:widowControl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6．</w:t>
      </w:r>
      <w:r>
        <w:rPr>
          <w:rFonts w:hint="eastAsia" w:eastAsia="仿宋_GB2312" w:cs="仿宋_GB2312"/>
          <w:color w:val="000000"/>
          <w:sz w:val="32"/>
          <w:szCs w:val="32"/>
        </w:rPr>
        <w:t>企业关于绿色食品产业发展的典型案例；</w:t>
      </w:r>
    </w:p>
    <w:p>
      <w:pPr>
        <w:widowControl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7．</w:t>
      </w:r>
      <w:r>
        <w:rPr>
          <w:rFonts w:hint="eastAsia" w:eastAsia="仿宋_GB2312" w:cs="仿宋_GB2312"/>
          <w:color w:val="000000"/>
          <w:sz w:val="32"/>
          <w:szCs w:val="32"/>
        </w:rPr>
        <w:t>第三方提供的近三年企业资产负债表；</w:t>
      </w:r>
    </w:p>
    <w:p>
      <w:pPr>
        <w:widowControl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8．</w:t>
      </w:r>
      <w:r>
        <w:rPr>
          <w:rFonts w:hint="eastAsia" w:eastAsia="仿宋_GB2312" w:cs="仿宋_GB2312"/>
          <w:color w:val="000000"/>
          <w:sz w:val="32"/>
          <w:szCs w:val="32"/>
        </w:rPr>
        <w:t>企业关于新技术、新产品及专利获得情况说明；</w:t>
      </w:r>
    </w:p>
    <w:p>
      <w:pPr>
        <w:widowControl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9．</w:t>
      </w:r>
      <w:r>
        <w:rPr>
          <w:rFonts w:hint="eastAsia" w:eastAsia="仿宋_GB2312" w:cs="仿宋_GB2312"/>
          <w:color w:val="000000"/>
          <w:sz w:val="32"/>
          <w:szCs w:val="32"/>
        </w:rPr>
        <w:t>企业关于绿色食品认证情况说明；</w:t>
      </w:r>
    </w:p>
    <w:p>
      <w:pPr>
        <w:widowControl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10．</w:t>
      </w:r>
      <w:r>
        <w:rPr>
          <w:rFonts w:hint="eastAsia" w:eastAsia="仿宋_GB2312" w:cs="仿宋_GB2312"/>
          <w:color w:val="000000"/>
          <w:sz w:val="32"/>
          <w:szCs w:val="32"/>
        </w:rPr>
        <w:t>企业环评报告；</w:t>
      </w:r>
    </w:p>
    <w:p>
      <w:pPr>
        <w:widowControl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11．</w:t>
      </w:r>
      <w:r>
        <w:rPr>
          <w:rFonts w:hint="eastAsia" w:eastAsia="仿宋_GB2312" w:cs="仿宋_GB2312"/>
          <w:color w:val="000000"/>
          <w:sz w:val="32"/>
          <w:szCs w:val="32"/>
        </w:rPr>
        <w:t>企业管理规章制度；</w:t>
      </w:r>
    </w:p>
    <w:p>
      <w:pPr>
        <w:widowControl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12．</w:t>
      </w:r>
      <w:r>
        <w:rPr>
          <w:rFonts w:hint="eastAsia" w:eastAsia="仿宋_GB2312" w:cs="仿宋_GB2312"/>
          <w:color w:val="000000"/>
          <w:sz w:val="32"/>
          <w:szCs w:val="32"/>
        </w:rPr>
        <w:t>企业征信证明；</w:t>
      </w:r>
    </w:p>
    <w:p>
      <w:pPr>
        <w:widowControl w:val="0"/>
        <w:spacing w:line="58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13．</w:t>
      </w:r>
      <w:r>
        <w:rPr>
          <w:rFonts w:hint="eastAsia" w:eastAsia="仿宋_GB2312" w:cs="仿宋_GB2312"/>
          <w:color w:val="000000"/>
          <w:sz w:val="32"/>
          <w:szCs w:val="32"/>
        </w:rPr>
        <w:t>企业发展综述</w:t>
      </w:r>
      <w:r>
        <w:rPr>
          <w:rFonts w:eastAsia="仿宋_GB2312"/>
          <w:color w:val="000000"/>
          <w:sz w:val="32"/>
          <w:szCs w:val="32"/>
        </w:rPr>
        <w:t>(</w:t>
      </w:r>
      <w:r>
        <w:rPr>
          <w:rFonts w:hint="eastAsia" w:eastAsia="仿宋_GB2312" w:cs="仿宋_GB2312"/>
          <w:color w:val="000000"/>
          <w:sz w:val="32"/>
          <w:szCs w:val="32"/>
        </w:rPr>
        <w:t>根据评分表内容依次阐述，</w:t>
      </w:r>
      <w:r>
        <w:rPr>
          <w:rFonts w:eastAsia="仿宋_GB2312"/>
          <w:color w:val="000000"/>
          <w:sz w:val="32"/>
          <w:szCs w:val="32"/>
        </w:rPr>
        <w:t>2500</w:t>
      </w:r>
      <w:r>
        <w:rPr>
          <w:rFonts w:hint="eastAsia" w:eastAsia="仿宋_GB2312" w:cs="仿宋_GB2312"/>
          <w:color w:val="000000"/>
          <w:sz w:val="32"/>
          <w:szCs w:val="32"/>
        </w:rPr>
        <w:t>字左右，</w:t>
      </w:r>
    </w:p>
    <w:p>
      <w:pPr>
        <w:widowControl w:val="0"/>
        <w:spacing w:line="580" w:lineRule="exact"/>
        <w:ind w:firstLine="1120" w:firstLineChars="35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配有与文字相应的图片说明和证明复印件）；</w:t>
      </w:r>
    </w:p>
    <w:p>
      <w:pPr>
        <w:widowControl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14．</w:t>
      </w:r>
      <w:r>
        <w:rPr>
          <w:rFonts w:hint="eastAsia" w:eastAsia="仿宋_GB2312" w:cs="仿宋_GB2312"/>
          <w:color w:val="000000"/>
          <w:sz w:val="32"/>
          <w:szCs w:val="32"/>
        </w:rPr>
        <w:t>其他相关材料；</w:t>
      </w:r>
    </w:p>
    <w:p>
      <w:pPr>
        <w:widowControl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15．</w:t>
      </w:r>
      <w:r>
        <w:rPr>
          <w:rFonts w:hint="eastAsia" w:eastAsia="仿宋_GB2312" w:cs="仿宋_GB2312"/>
          <w:color w:val="000000"/>
          <w:sz w:val="32"/>
          <w:szCs w:val="32"/>
        </w:rPr>
        <w:t>申报材料真实性说明（法人签字并加盖公章）。</w:t>
      </w:r>
    </w:p>
    <w:p>
      <w:pPr>
        <w:widowControl w:val="0"/>
        <w:spacing w:line="58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备注：请将申报材料及最能体现企业风貌的图片刻光盘一张。图片8张以上，并配以简短文字说明，不要贴在word文档上，画面要清晰，达到精印质量。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附件2</w:t>
      </w:r>
    </w:p>
    <w:p>
      <w:pPr>
        <w:spacing w:line="300" w:lineRule="exact"/>
        <w:jc w:val="center"/>
        <w:rPr>
          <w:rFonts w:ascii="方正小标宋_GBK" w:eastAsia="方正小标宋_GBK" w:cs="方正小标宋简体"/>
          <w:color w:val="000000"/>
          <w:kern w:val="0"/>
        </w:rPr>
      </w:pPr>
    </w:p>
    <w:p>
      <w:pPr>
        <w:spacing w:afterLines="100"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简体"/>
          <w:color w:val="000000"/>
          <w:kern w:val="0"/>
          <w:sz w:val="44"/>
          <w:szCs w:val="44"/>
        </w:rPr>
        <w:t>宁夏绿色食品加工企业评星定级</w:t>
      </w:r>
      <w:r>
        <w:rPr>
          <w:rFonts w:hint="eastAsia" w:ascii="方正小标宋_GBK" w:eastAsia="方正小标宋_GBK" w:cs="方正小标宋_GBK"/>
          <w:color w:val="000000"/>
          <w:kern w:val="0"/>
          <w:sz w:val="44"/>
          <w:szCs w:val="44"/>
        </w:rPr>
        <w:t>申报表</w:t>
      </w:r>
    </w:p>
    <w:tbl>
      <w:tblPr>
        <w:tblStyle w:val="10"/>
        <w:tblW w:w="9150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1261"/>
        <w:gridCol w:w="1349"/>
        <w:gridCol w:w="1605"/>
        <w:gridCol w:w="1122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企业名称</w:t>
            </w:r>
          </w:p>
        </w:tc>
        <w:tc>
          <w:tcPr>
            <w:tcW w:w="6617" w:type="dxa"/>
            <w:gridSpan w:val="5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企业地址</w:t>
            </w:r>
          </w:p>
        </w:tc>
        <w:tc>
          <w:tcPr>
            <w:tcW w:w="4215" w:type="dxa"/>
            <w:gridSpan w:val="3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邮政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编码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0"/>
              </w:rPr>
              <w:t>企业类别（国家级、自治区级、市级、县级）</w:t>
            </w:r>
          </w:p>
        </w:tc>
        <w:tc>
          <w:tcPr>
            <w:tcW w:w="1261" w:type="dxa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主营产品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法人代表姓名</w:t>
            </w:r>
          </w:p>
        </w:tc>
        <w:tc>
          <w:tcPr>
            <w:tcW w:w="1261" w:type="dxa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手机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5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联系人姓名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手机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传真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电子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邮箱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占地面积（亩）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240" w:lineRule="exact"/>
              <w:ind w:firstLine="960" w:firstLineChars="40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员工总数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资产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负债率（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%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）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带动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农户数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>2020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年营业收入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（万元）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农产品销售收入或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交易额（万元）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33" w:type="dxa"/>
            <w:vMerge w:val="continue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sz w:val="24"/>
                <w:szCs w:val="21"/>
              </w:rPr>
            </w:pPr>
          </w:p>
        </w:tc>
        <w:tc>
          <w:tcPr>
            <w:tcW w:w="29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互联网方式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销售收入（万元）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注册商标</w:t>
            </w:r>
          </w:p>
        </w:tc>
        <w:tc>
          <w:tcPr>
            <w:tcW w:w="1261" w:type="dxa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专利名称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绿色食品认证情况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绿色食品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加工量（万吨）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0"/>
                <w:szCs w:val="20"/>
              </w:rPr>
              <w:t>绿色食品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0"/>
                <w:szCs w:val="20"/>
              </w:rPr>
              <w:t>标准化原料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0"/>
                <w:szCs w:val="20"/>
              </w:rPr>
              <w:t>生产基地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0"/>
                <w:szCs w:val="20"/>
              </w:rPr>
              <w:t>（万亩、个）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253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企业自评结果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及意见</w:t>
            </w:r>
          </w:p>
        </w:tc>
        <w:tc>
          <w:tcPr>
            <w:tcW w:w="6617" w:type="dxa"/>
            <w:gridSpan w:val="5"/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经自评，我单位符合宁夏绿色食品加工企业评星定级申报基本条件，参照宁夏绿色食品加工企业评分标准，我企业申报宁夏（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 xml:space="preserve">  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）星级绿色食品加工企业。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财务负责人签字：</w:t>
            </w:r>
          </w:p>
          <w:p>
            <w:pPr>
              <w:spacing w:line="240" w:lineRule="exact"/>
              <w:ind w:firstLine="2640" w:firstLineChars="110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企业公章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企业法人签字：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253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县级农业农村局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意见</w:t>
            </w:r>
          </w:p>
        </w:tc>
        <w:tc>
          <w:tcPr>
            <w:tcW w:w="6617" w:type="dxa"/>
            <w:gridSpan w:val="5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经审核，同意该企业申报宁夏（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 xml:space="preserve">  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）星级绿色食品加工企业。</w:t>
            </w:r>
          </w:p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单位公章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</w:trPr>
        <w:tc>
          <w:tcPr>
            <w:tcW w:w="253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市级农业农村局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意见</w:t>
            </w:r>
          </w:p>
        </w:tc>
        <w:tc>
          <w:tcPr>
            <w:tcW w:w="6617" w:type="dxa"/>
            <w:gridSpan w:val="5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经审核，同意该企业申报宁夏（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 xml:space="preserve">  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）星级绿色食品加工企业。</w:t>
            </w:r>
          </w:p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240" w:lineRule="exact"/>
              <w:ind w:firstLine="480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单位公章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szCs w:val="21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</w:trPr>
        <w:tc>
          <w:tcPr>
            <w:tcW w:w="25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1"/>
              </w:rPr>
              <w:t>自治区农业农村厅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1"/>
              </w:rPr>
              <w:t>意见</w:t>
            </w:r>
          </w:p>
        </w:tc>
        <w:tc>
          <w:tcPr>
            <w:tcW w:w="661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1"/>
              </w:rPr>
              <w:t>经审核，同意该企业评定为宁夏（      ）星级绿色食品加工企业。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1"/>
              </w:rPr>
              <w:t>单位公章     年    月    日</w:t>
            </w:r>
          </w:p>
        </w:tc>
      </w:tr>
    </w:tbl>
    <w:p>
      <w:pPr>
        <w:pStyle w:val="6"/>
        <w:ind w:left="0" w:leftChars="0" w:firstLine="0" w:firstLineChars="0"/>
        <w:rPr>
          <w:rFonts w:hAnsi="Times New Roman"/>
        </w:rPr>
        <w:sectPr>
          <w:footerReference r:id="rId4" w:type="default"/>
          <w:footerReference r:id="rId5" w:type="even"/>
          <w:pgSz w:w="11907" w:h="16840"/>
          <w:pgMar w:top="2098" w:right="1531" w:bottom="1985" w:left="1531" w:header="851" w:footer="1015" w:gutter="0"/>
          <w:cols w:space="720" w:num="1"/>
          <w:docGrid w:linePitch="312" w:charSpace="0"/>
        </w:sectPr>
      </w:pPr>
    </w:p>
    <w:p/>
    <w:p>
      <w:pPr>
        <w:spacing w:line="56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OLE_LINK1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方正小标宋简体"/>
          <w:color w:val="000000"/>
          <w:kern w:val="0"/>
          <w:sz w:val="44"/>
          <w:szCs w:val="44"/>
        </w:rPr>
        <w:t>宁夏绿色食品加工企业评星定级评分表</w:t>
      </w:r>
    </w:p>
    <w:p>
      <w:pPr>
        <w:rPr>
          <w:rFonts w:eastAsia="方正书宋_GBK"/>
          <w:color w:val="000000"/>
          <w:kern w:val="0"/>
          <w:sz w:val="24"/>
          <w:szCs w:val="24"/>
          <w:u w:val="single"/>
        </w:rPr>
      </w:pPr>
      <w:r>
        <w:rPr>
          <w:rFonts w:hint="eastAsia" w:eastAsia="仿宋_GB2312" w:cs="仿宋_GB2312"/>
          <w:color w:val="000000"/>
          <w:kern w:val="0"/>
          <w:sz w:val="24"/>
          <w:szCs w:val="24"/>
        </w:rPr>
        <w:t>企业名称：</w:t>
      </w:r>
      <w:r>
        <w:rPr>
          <w:rFonts w:eastAsia="仿宋_GB2312"/>
          <w:color w:val="000000"/>
          <w:kern w:val="0"/>
          <w:sz w:val="24"/>
          <w:szCs w:val="24"/>
          <w:u w:val="single"/>
        </w:rPr>
        <w:t xml:space="preserve">                     </w:t>
      </w:r>
      <w:r>
        <w:rPr>
          <w:rFonts w:eastAsia="仿宋_GB2312"/>
          <w:color w:val="000000"/>
          <w:kern w:val="0"/>
          <w:sz w:val="24"/>
          <w:szCs w:val="24"/>
        </w:rPr>
        <w:t xml:space="preserve">                                  </w:t>
      </w:r>
      <w:r>
        <w:rPr>
          <w:rFonts w:hint="eastAsia" w:eastAsia="仿宋_GB2312" w:cs="仿宋_GB2312"/>
          <w:color w:val="000000"/>
          <w:kern w:val="0"/>
          <w:sz w:val="24"/>
          <w:szCs w:val="24"/>
        </w:rPr>
        <w:t>考评人签字：</w:t>
      </w:r>
      <w:r>
        <w:rPr>
          <w:rFonts w:eastAsia="仿宋_GB2312"/>
          <w:color w:val="000000"/>
          <w:kern w:val="0"/>
          <w:sz w:val="24"/>
          <w:szCs w:val="24"/>
          <w:u w:val="single"/>
        </w:rPr>
        <w:t xml:space="preserve">                      </w:t>
      </w:r>
      <w:r>
        <w:rPr>
          <w:rFonts w:eastAsia="仿宋_GB2312"/>
          <w:color w:val="000000"/>
          <w:kern w:val="0"/>
          <w:sz w:val="24"/>
          <w:szCs w:val="24"/>
        </w:rPr>
        <w:t xml:space="preserve">      </w:t>
      </w:r>
    </w:p>
    <w:tbl>
      <w:tblPr>
        <w:tblStyle w:val="11"/>
        <w:tblW w:w="13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15"/>
        <w:gridCol w:w="8510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08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eastAsia="黑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黑体" w:eastAsia="黑体" w:cs="黑体"/>
                <w:color w:val="000000"/>
                <w:kern w:val="0"/>
                <w:sz w:val="24"/>
                <w:szCs w:val="24"/>
              </w:rPr>
              <w:t>主要指标</w:t>
            </w:r>
          </w:p>
        </w:tc>
        <w:tc>
          <w:tcPr>
            <w:tcW w:w="8510" w:type="dxa"/>
            <w:vAlign w:val="center"/>
          </w:tcPr>
          <w:p>
            <w:pPr>
              <w:jc w:val="center"/>
              <w:textAlignment w:val="center"/>
              <w:rPr>
                <w:rFonts w:eastAsia="黑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黑体" w:eastAsia="黑体" w:cs="黑体"/>
                <w:color w:val="000000"/>
                <w:kern w:val="0"/>
                <w:sz w:val="24"/>
                <w:szCs w:val="24"/>
              </w:rPr>
              <w:t>评价要点及参考标准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eastAsia="黑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黑体" w:eastAsia="黑体" w:cs="黑体"/>
                <w:color w:val="000000"/>
                <w:kern w:val="0"/>
                <w:sz w:val="24"/>
                <w:szCs w:val="24"/>
              </w:rPr>
              <w:t>赋分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eastAsia="黑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黑体" w:eastAsia="黑体" w:cs="黑体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</w:rPr>
              <w:t>基本条件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Ansi="Times New Roman" w:eastAsia="宋体"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Ansi="Times New Roman" w:eastAsia="宋体" w:cs="Calibri"/>
                <w:b w:val="0"/>
                <w:bCs w:val="0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方案制定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紧扣绿色食品星级评定创建要求，结构完整、目标具体、指标清晰、任务明确、措施得力。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Ansi="Times New Roman" w:eastAsia="宋体"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注册信息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在宁夏境内登记注册，以绿色食品生产、加工等为主业，具有独立法人资格。（一票否决）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规划愿景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制定了绿色食品产业发展中长期规划，符合自治区农业特色产业规划布局。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管理制度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行政管理、财务管理、生产管理、采购与营销管理等各项制度健全。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政策落实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积极落实行业主管部门各项政策措施，并配合其工作职能开展企业监管、服务工作。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</w:rPr>
              <w:t>经营状况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Ansi="Times New Roman" w:eastAsia="宋体" w:cs="Calibri"/>
                <w:b w:val="0"/>
                <w:bCs w:val="0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年营业收入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二星级：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万元以上；三星级：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万元以上；四星级：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万元以上；五星级：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万元以上。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Ansi="Times New Roman" w:eastAsia="宋体"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企业成长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近三年营业状况良好，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营业收入呈上升趋势。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Ansi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总资产报酬率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企业的总资产报酬率应高于现行一年期银行贷款基准利率。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企业运行良好，资产负债率低于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60%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；近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年内企业无欠税、无银行信贷不良信用记录。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jc w:val="center"/>
              <w:rPr>
                <w:rFonts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4"/>
                <w:szCs w:val="24"/>
              </w:rPr>
              <w:t>绿色发展</w:t>
            </w:r>
            <w:r>
              <w:rPr>
                <w:rFonts w:hint="eastAsia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Ansi="Times New Roman" w:eastAsia="宋体" w:cs="Calibri"/>
                <w:b w:val="0"/>
                <w:bCs w:val="0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hint="eastAsia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．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绿色食品生产</w:t>
            </w:r>
          </w:p>
        </w:tc>
        <w:tc>
          <w:tcPr>
            <w:tcW w:w="8510" w:type="dxa"/>
            <w:vAlign w:val="center"/>
          </w:tcPr>
          <w:p>
            <w:pPr>
              <w:spacing w:line="320" w:lineRule="exact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从事绿色食品生产，企业品牌和产品品牌具有一定影响力和竞争力。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质量安全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建立从生产到餐桌的全过程质量安全可追溯体系，农产品质量安全检测合格率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100%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；建立了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HACCP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ISO22000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ISO900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ISO14001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等先进质量管理体系。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检测体系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配备专业检验检测设备，具有一定检验检测能力。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品牌培育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产品品牌附加值高，竞争力强，具有一定市场开拓能力。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清洁生产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严格落实清洁生产卫生管理制度，车间、生产线各项卫生措施到位，符合行业卫生标准。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</w:rPr>
              <w:t>科技创新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Ansi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Ansi="Times New Roman" w:eastAsia="宋体" w:cs="Calibri"/>
                <w:b w:val="0"/>
                <w:bCs w:val="0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研发团队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引进国内外高层次人才专家，建设科技研发团队，提升科技研发能力。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研发成果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开展关键技术攻关，开发有自主知识产权的新工艺、新产品、新技术。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技术改造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8"/>
                <w:kern w:val="0"/>
                <w:sz w:val="24"/>
                <w:szCs w:val="24"/>
              </w:rPr>
              <w:t>绿色加工技术研发、先进设备改造升级等方面的投入达到主营业务收入的</w:t>
            </w:r>
            <w:r>
              <w:rPr>
                <w:rFonts w:hint="eastAsia" w:ascii="仿宋_GB2312" w:eastAsia="仿宋_GB2312" w:cs="仿宋_GB2312"/>
                <w:color w:val="000000"/>
                <w:spacing w:val="-8"/>
                <w:kern w:val="0"/>
                <w:sz w:val="24"/>
                <w:szCs w:val="24"/>
              </w:rPr>
              <w:t>一定比例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创新能力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制定人才培养计划，加大本地人才培养，加大先进技术集成应用，不断提升科技创新能力。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</w:rPr>
              <w:t>联结机制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cs="Calibri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基地建设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积极创建国家级或自治区级标准化原料生产基地，推进标准化生产。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带动农户</w:t>
            </w:r>
          </w:p>
        </w:tc>
        <w:tc>
          <w:tcPr>
            <w:tcW w:w="8510" w:type="dxa"/>
            <w:vAlign w:val="center"/>
          </w:tcPr>
          <w:p>
            <w:pPr>
              <w:spacing w:line="320" w:lineRule="exact"/>
              <w:rPr>
                <w:rFonts w:ascii="仿宋_GB2312" w:eastAsia="仿宋_GB2312" w:cs="Calibri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 w:val="24"/>
                <w:szCs w:val="24"/>
                <w:lang w:val="zh-CN"/>
              </w:rPr>
              <w:t>通过订单、入股、分红等模式，构建了企农利益联结机制，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带动农户发展现代种养业。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融合发展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积极拓展农业多种功能，推进产业接二连三，实现融合发展。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促进就业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提供稳定就业岗位，在产业扶贫、创业创新等工作上贡献突出。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1" w:type="dxa"/>
            <w:vAlign w:val="center"/>
          </w:tcPr>
          <w:p>
            <w:pPr>
              <w:jc w:val="center"/>
              <w:textAlignment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8510" w:type="dxa"/>
            <w:vAlign w:val="center"/>
          </w:tcPr>
          <w:p>
            <w:pPr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获得国家和自治区有关荣誉和称号给予适当加分，加分最高不超过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分；发生产品质量安全事件，不符合国家生态环保、安全生产等有关规定的一票否决。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08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hAnsi="宋体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85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>
      <w:pPr>
        <w:spacing w:line="20" w:lineRule="exact"/>
        <w:ind w:firstLine="420"/>
        <w:rPr>
          <w:rFonts w:hint="eastAsia"/>
          <w:szCs w:val="32"/>
        </w:rPr>
      </w:pPr>
    </w:p>
    <w:p/>
    <w:sectPr>
      <w:headerReference r:id="rId6" w:type="default"/>
      <w:footerReference r:id="rId7" w:type="even"/>
      <w:pgSz w:w="16838" w:h="11905" w:orient="landscape"/>
      <w:pgMar w:top="1531" w:right="2098" w:bottom="1531" w:left="1984" w:header="851" w:footer="1015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altName w:val="Segoe UI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pict>
        <v:rect id="文本框 2" o:spid="_x0000_s1025" style="position:absolute;left:0;margin-top:0pt;height:18.15pt;width:42.05pt;mso-position-horizontal:righ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jc w:val="center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Calibri" w:cs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vAnchor="text" w:hAnchor="page" w:x="1921" w:y="-587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62A523E"/>
    <w:rsid w:val="4C3D6E4C"/>
    <w:rsid w:val="562A523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uiPriority w:val="0"/>
    <w:pPr>
      <w:spacing w:after="120" w:afterLines="0"/>
    </w:pPr>
    <w:rPr>
      <w:rFonts w:eastAsia="仿宋_GB2312"/>
      <w:szCs w:val="32"/>
    </w:rPr>
  </w:style>
  <w:style w:type="paragraph" w:styleId="4">
    <w:name w:val="Body Text Indent"/>
    <w:basedOn w:val="1"/>
    <w:qFormat/>
    <w:uiPriority w:val="99"/>
    <w:pPr>
      <w:ind w:firstLine="540" w:firstLineChars="180"/>
    </w:pPr>
    <w:rPr>
      <w:sz w:val="3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99"/>
    <w:pPr>
      <w:spacing w:after="120"/>
      <w:ind w:left="200" w:leftChars="200" w:firstLine="420" w:firstLineChars="200"/>
      <w:textAlignment w:val="auto"/>
    </w:pPr>
    <w:rPr>
      <w:rFonts w:ascii="Times New Roman" w:hAnsi="仿宋" w:eastAsia="黑体" w:cs="Times New Roman"/>
      <w:b/>
      <w:bCs/>
      <w:sz w:val="21"/>
      <w:szCs w:val="21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  <w:rPr/>
  </w:style>
  <w:style w:type="table" w:styleId="11">
    <w:name w:val="Table Grid"/>
    <w:basedOn w:val="10"/>
    <w:qFormat/>
    <w:uiPriority w:val="0"/>
    <w:pPr/>
    <w:rPr>
      <w:rFonts w:cs="Calibri"/>
      <w:kern w:val="0"/>
      <w:sz w:val="20"/>
      <w:szCs w:val="20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2021-04-26T03:14:00Z</dcterms:created>
  <dc:creator>CRP</dc:creator>
  <cp:lastModifiedBy>Administrator</cp:lastModifiedBy>
  <dcterms:modified xsi:type="dcterms:W3CDTF">2021-04-30T07:06:17Z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2052-9.1.0.5336</vt:lpwstr>
  </property>
  <property fmtid="{D5CDD505-2E9C-101B-9397-08002B2CF9AE}" pid="3" name="ICV">
    <vt:lpwstr>2B454A7F759942E983E8B4866E84B01D</vt:lpwstr>
  </property>
  <property fmtid="{D5CDD505-2E9C-101B-9397-08002B2CF9AE}" pid="4" name="KSOSaveFontToCloudKey">
    <vt:lpwstr>372891023_cloud</vt:lpwstr>
  </property>
</Properties>
</file>