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161" w:rsidRPr="009479EF" w:rsidRDefault="00742161" w:rsidP="00742161">
      <w:pPr>
        <w:widowControl/>
        <w:shd w:val="clear" w:color="auto" w:fill="FFFFFF"/>
        <w:spacing w:line="400" w:lineRule="exact"/>
        <w:jc w:val="left"/>
        <w:rPr>
          <w:rFonts w:ascii="方正小标宋简体" w:eastAsia="方正小标宋简体"/>
          <w:color w:val="000000" w:themeColor="text1"/>
          <w:kern w:val="0"/>
          <w:sz w:val="32"/>
          <w:szCs w:val="32"/>
        </w:rPr>
      </w:pPr>
      <w:bookmarkStart w:id="0" w:name="_GoBack"/>
      <w:r w:rsidRPr="009479EF">
        <w:rPr>
          <w:rFonts w:ascii="方正小标宋简体" w:eastAsia="方正小标宋简体" w:hAnsi="黑体" w:hint="eastAsia"/>
          <w:color w:val="000000" w:themeColor="text1"/>
          <w:kern w:val="0"/>
          <w:sz w:val="32"/>
          <w:szCs w:val="32"/>
        </w:rPr>
        <w:t>附件22</w:t>
      </w:r>
    </w:p>
    <w:bookmarkEnd w:id="0"/>
    <w:p w:rsidR="00742161" w:rsidRPr="009479EF" w:rsidRDefault="00742161" w:rsidP="00742161">
      <w:pPr>
        <w:widowControl/>
        <w:shd w:val="clear" w:color="auto" w:fill="FFFFFF"/>
        <w:spacing w:line="400" w:lineRule="exact"/>
        <w:jc w:val="center"/>
        <w:rPr>
          <w:rFonts w:ascii="方正小标宋简体" w:eastAsia="方正小标宋简体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int="eastAsia"/>
          <w:color w:val="000000" w:themeColor="text1"/>
          <w:kern w:val="0"/>
          <w:sz w:val="32"/>
          <w:szCs w:val="32"/>
          <w:u w:val="single"/>
        </w:rPr>
        <w:t xml:space="preserve">             　　　　</w:t>
      </w:r>
      <w:r w:rsidRPr="009479EF">
        <w:rPr>
          <w:rFonts w:ascii="方正小标宋简体" w:eastAsia="方正小标宋简体" w:hint="eastAsia"/>
          <w:color w:val="000000" w:themeColor="text1"/>
          <w:kern w:val="0"/>
          <w:sz w:val="32"/>
          <w:szCs w:val="32"/>
        </w:rPr>
        <w:t>区市场监督管理局</w:t>
      </w:r>
    </w:p>
    <w:p w:rsidR="00742161" w:rsidRPr="009479EF" w:rsidRDefault="00742161" w:rsidP="00742161">
      <w:pPr>
        <w:widowControl/>
        <w:shd w:val="clear" w:color="auto" w:fill="FFFFFF"/>
        <w:spacing w:line="400" w:lineRule="exact"/>
        <w:jc w:val="center"/>
        <w:rPr>
          <w:rFonts w:ascii="方正小标宋简体" w:eastAsia="方正小标宋简体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int="eastAsia"/>
          <w:color w:val="000000" w:themeColor="text1"/>
          <w:kern w:val="0"/>
          <w:sz w:val="32"/>
          <w:szCs w:val="32"/>
        </w:rPr>
        <w:t>食品经营者日常监督检查结果记录表</w:t>
      </w:r>
    </w:p>
    <w:p w:rsidR="00742161" w:rsidRPr="009479EF" w:rsidRDefault="00742161" w:rsidP="00742161">
      <w:pPr>
        <w:widowControl/>
        <w:shd w:val="clear" w:color="auto" w:fill="FFFFFF"/>
        <w:spacing w:line="340" w:lineRule="exact"/>
        <w:jc w:val="center"/>
        <w:rPr>
          <w:rFonts w:ascii="仿宋" w:eastAsia="仿宋" w:hAnsi="仿宋"/>
          <w:color w:val="000000" w:themeColor="text1"/>
          <w:kern w:val="0"/>
          <w:sz w:val="24"/>
        </w:rPr>
      </w:pPr>
      <w:r w:rsidRPr="009479EF">
        <w:rPr>
          <w:rFonts w:ascii="宋体" w:hAnsi="宋体"/>
          <w:color w:val="000000" w:themeColor="text1"/>
          <w:kern w:val="0"/>
          <w:sz w:val="28"/>
          <w:szCs w:val="28"/>
        </w:rPr>
        <w:t xml:space="preserve">                              </w:t>
      </w:r>
      <w:r w:rsidRPr="009479EF">
        <w:rPr>
          <w:rFonts w:ascii="仿宋" w:eastAsia="仿宋" w:hAnsi="仿宋"/>
          <w:color w:val="000000" w:themeColor="text1"/>
          <w:kern w:val="0"/>
          <w:sz w:val="24"/>
        </w:rPr>
        <w:t>编号：</w:t>
      </w:r>
    </w:p>
    <w:tbl>
      <w:tblPr>
        <w:tblW w:w="10059" w:type="dxa"/>
        <w:jc w:val="center"/>
        <w:tblInd w:w="-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927"/>
        <w:gridCol w:w="3087"/>
        <w:gridCol w:w="259"/>
        <w:gridCol w:w="992"/>
        <w:gridCol w:w="3984"/>
      </w:tblGrid>
      <w:tr w:rsidR="00742161" w:rsidRPr="009479EF" w:rsidTr="000B10A3">
        <w:trPr>
          <w:trHeight w:val="368"/>
          <w:jc w:val="center"/>
        </w:trPr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  称</w:t>
            </w:r>
          </w:p>
        </w:tc>
        <w:tc>
          <w:tcPr>
            <w:tcW w:w="3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42161" w:rsidRPr="009479EF" w:rsidRDefault="0074216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61" w:rsidRPr="009479EF" w:rsidRDefault="0074216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地  址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61" w:rsidRPr="009479EF" w:rsidRDefault="0074216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742161" w:rsidRPr="009479EF" w:rsidTr="000B10A3">
        <w:trPr>
          <w:trHeight w:val="368"/>
          <w:jc w:val="center"/>
        </w:trPr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联系人</w:t>
            </w:r>
          </w:p>
        </w:tc>
        <w:tc>
          <w:tcPr>
            <w:tcW w:w="3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42161" w:rsidRPr="009479EF" w:rsidRDefault="0074216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61" w:rsidRPr="009479EF" w:rsidRDefault="0074216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联系电话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61" w:rsidRPr="009479EF" w:rsidRDefault="0074216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742161" w:rsidRPr="009479EF" w:rsidTr="000B10A3">
        <w:trPr>
          <w:trHeight w:val="1543"/>
          <w:jc w:val="center"/>
        </w:trPr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业态</w:t>
            </w:r>
          </w:p>
        </w:tc>
        <w:tc>
          <w:tcPr>
            <w:tcW w:w="83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□食品销售者</w:t>
            </w:r>
          </w:p>
          <w:p w:rsidR="00742161" w:rsidRPr="009479EF" w:rsidRDefault="00742161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□食用农产品销售者</w:t>
            </w:r>
          </w:p>
          <w:p w:rsidR="00742161" w:rsidRPr="009479EF" w:rsidRDefault="00742161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集中交易市场开办者（□批发市场 □零售市场）</w:t>
            </w:r>
          </w:p>
          <w:p w:rsidR="00742161" w:rsidRPr="009479EF" w:rsidRDefault="00742161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</w:t>
            </w:r>
            <w:r w:rsidRPr="009479EF">
              <w:rPr>
                <w:rFonts w:hint="eastAsia"/>
                <w:color w:val="000000" w:themeColor="text1"/>
                <w:szCs w:val="21"/>
              </w:rPr>
              <w:t>网络食品交易（含网络餐饮服务）第三方平台提供者</w:t>
            </w:r>
          </w:p>
          <w:p w:rsidR="00742161" w:rsidRPr="009479EF" w:rsidRDefault="00742161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□食用农产品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（食品）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贮存服务提供者</w:t>
            </w:r>
          </w:p>
          <w:p w:rsidR="00742161" w:rsidRPr="009479EF" w:rsidRDefault="00742161" w:rsidP="000B10A3">
            <w:pPr>
              <w:widowControl/>
              <w:spacing w:line="24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□社会餐饮服务经营者</w:t>
            </w:r>
          </w:p>
          <w:p w:rsidR="00742161" w:rsidRPr="009479EF" w:rsidRDefault="00742161" w:rsidP="000B10A3">
            <w:pPr>
              <w:widowControl/>
              <w:tabs>
                <w:tab w:val="left" w:pos="125"/>
              </w:tabs>
              <w:spacing w:line="24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中央厨房和集体用餐配送单位</w:t>
            </w:r>
          </w:p>
          <w:p w:rsidR="00742161" w:rsidRPr="009479EF" w:rsidRDefault="00742161" w:rsidP="000B10A3">
            <w:pPr>
              <w:widowControl/>
              <w:tabs>
                <w:tab w:val="left" w:pos="125"/>
              </w:tabs>
              <w:spacing w:line="24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□单位食堂（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□养老机构食堂 □学校（含托幼机构）食堂□ 医疗机构食堂）□工地食堂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）</w:t>
            </w:r>
          </w:p>
          <w:p w:rsidR="00742161" w:rsidRPr="009479EF" w:rsidRDefault="00742161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□固定食品制售摊贩（□含设座小餐饮）</w:t>
            </w:r>
          </w:p>
          <w:p w:rsidR="00742161" w:rsidRPr="009479EF" w:rsidRDefault="00742161" w:rsidP="000B10A3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□早餐车</w:t>
            </w:r>
          </w:p>
        </w:tc>
      </w:tr>
      <w:tr w:rsidR="00742161" w:rsidRPr="009479EF" w:rsidTr="000B10A3">
        <w:trPr>
          <w:trHeight w:val="726"/>
          <w:jc w:val="center"/>
        </w:trPr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许可（备案）证编号或社会信用代码</w:t>
            </w:r>
          </w:p>
        </w:tc>
        <w:tc>
          <w:tcPr>
            <w:tcW w:w="3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检查次数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本年度第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  <w:u w:val="single"/>
              </w:rPr>
              <w:t xml:space="preserve">         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次检查</w:t>
            </w:r>
          </w:p>
        </w:tc>
      </w:tr>
      <w:tr w:rsidR="00742161" w:rsidRPr="009479EF" w:rsidTr="000B10A3">
        <w:trPr>
          <w:trHeight w:val="2145"/>
          <w:jc w:val="center"/>
        </w:trPr>
        <w:tc>
          <w:tcPr>
            <w:tcW w:w="10059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3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检查内容：</w:t>
            </w:r>
          </w:p>
          <w:p w:rsidR="00742161" w:rsidRPr="009479EF" w:rsidRDefault="00742161" w:rsidP="000B10A3">
            <w:pPr>
              <w:widowControl/>
              <w:spacing w:line="3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 xml:space="preserve">　　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  <w:u w:val="single"/>
              </w:rPr>
              <w:t xml:space="preserve">　　（市场监督管理部门全称）　　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  <w:u w:val="single"/>
              </w:rPr>
              <w:t xml:space="preserve">　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检查人员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  <w:u w:val="single"/>
              </w:rPr>
              <w:t xml:space="preserve">　　　　　　　　　　　　　　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根据《中华人民共和国食品安全法》及其实施条例、《食品生产经营者日常监督检查管理办法》、《食用农产品市场销售质量安全监督管理办法》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等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规定，于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  <w:u w:val="single"/>
              </w:rPr>
              <w:t xml:space="preserve">　　　　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年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  <w:u w:val="single"/>
              </w:rPr>
              <w:t xml:space="preserve">　　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月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  <w:u w:val="single"/>
              </w:rPr>
              <w:t xml:space="preserve">　　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日对你单位进行了监督检查。本次监督检查按照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□《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Cs w:val="21"/>
              </w:rPr>
              <w:t>食品销售者日常监督检查要点表》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Cs w:val="21"/>
              </w:rPr>
              <w:t xml:space="preserve">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□《集中交易市场开办者日常监督检查要点表》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>《</w:t>
            </w:r>
            <w:r w:rsidRPr="009479EF">
              <w:rPr>
                <w:rFonts w:hint="eastAsia"/>
                <w:b/>
                <w:color w:val="000000" w:themeColor="text1"/>
                <w:szCs w:val="21"/>
              </w:rPr>
              <w:t>网络食品交易（含网络餐饮服务）第三方平台提供者日常监督检查要点表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 xml:space="preserve">》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□《食用农产品销售者日常监督检查要点表》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□《食用农产品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>（食品）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贮存服务提供者日常监督检查要点表》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 xml:space="preserve">《社会餐饮服务经营者日常监督检查要点表》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 xml:space="preserve">《中央厨房和集体用餐配送单位日常监督检查要点表》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>《单位食堂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(学校食堂)日常监督检查要点表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 xml:space="preserve">》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 xml:space="preserve">《固定食品制售摊贩日常监督检查要点表》 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□《</w:t>
            </w:r>
            <w:r w:rsidRPr="009479EF">
              <w:rPr>
                <w:rFonts w:ascii="仿宋" w:eastAsia="仿宋" w:hAnsi="仿宋" w:hint="eastAsia"/>
                <w:b/>
                <w:color w:val="000000" w:themeColor="text1"/>
                <w:kern w:val="0"/>
                <w:sz w:val="20"/>
                <w:szCs w:val="20"/>
              </w:rPr>
              <w:t>早餐车日常监督检查要点表</w:t>
            </w:r>
            <w:r w:rsidRPr="009479EF">
              <w:rPr>
                <w:rFonts w:ascii="仿宋" w:eastAsia="仿宋" w:hAnsi="仿宋"/>
                <w:b/>
                <w:color w:val="000000" w:themeColor="text1"/>
                <w:kern w:val="0"/>
                <w:sz w:val="20"/>
                <w:szCs w:val="20"/>
              </w:rPr>
              <w:t>》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 xml:space="preserve">开展，检查了（　　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 xml:space="preserve">　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）项内容：其中：</w:t>
            </w:r>
          </w:p>
          <w:p w:rsidR="00742161" w:rsidRPr="009479EF" w:rsidRDefault="00742161" w:rsidP="000B10A3">
            <w:pPr>
              <w:widowControl/>
              <w:spacing w:line="300" w:lineRule="exact"/>
              <w:ind w:firstLine="420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重点项（　　）项，项目序号分别是（</w:t>
            </w:r>
            <w:proofErr w:type="gramStart"/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 xml:space="preserve">　　　　　　　　　　　　　　　　　　　　　　</w:t>
            </w:r>
            <w:proofErr w:type="gramEnd"/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），</w:t>
            </w:r>
          </w:p>
          <w:p w:rsidR="00742161" w:rsidRPr="009479EF" w:rsidRDefault="00742161" w:rsidP="000B10A3">
            <w:pPr>
              <w:widowControl/>
              <w:spacing w:line="300" w:lineRule="exact"/>
              <w:ind w:firstLine="420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发现问题（　　）项，项目序号分别是（</w:t>
            </w:r>
            <w:proofErr w:type="gramStart"/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 xml:space="preserve">　　　　　　　　　　　　　　　　　　　　　</w:t>
            </w:r>
            <w:proofErr w:type="gramEnd"/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）；</w:t>
            </w:r>
          </w:p>
          <w:p w:rsidR="00742161" w:rsidRPr="009479EF" w:rsidRDefault="00742161" w:rsidP="000B10A3">
            <w:pPr>
              <w:widowControl/>
              <w:spacing w:line="300" w:lineRule="exact"/>
              <w:ind w:firstLine="420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一般项（　　）项，项目序号分别是（</w:t>
            </w:r>
            <w:proofErr w:type="gramStart"/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 xml:space="preserve">　　　　　　　　　　　　　　　　　　　　　　</w:t>
            </w:r>
            <w:proofErr w:type="gramEnd"/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），</w:t>
            </w:r>
          </w:p>
          <w:p w:rsidR="00742161" w:rsidRPr="009479EF" w:rsidRDefault="00742161" w:rsidP="000B10A3">
            <w:pPr>
              <w:spacing w:line="300" w:lineRule="exact"/>
              <w:ind w:firstLine="420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发现问题（　　）项，项目序号分别是（</w:t>
            </w:r>
            <w:proofErr w:type="gramStart"/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 xml:space="preserve">　　　　　　　　　　　　　　　　　　　　　</w:t>
            </w:r>
            <w:proofErr w:type="gramEnd"/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）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。</w:t>
            </w:r>
          </w:p>
        </w:tc>
      </w:tr>
      <w:tr w:rsidR="00742161" w:rsidRPr="009479EF" w:rsidTr="000B10A3">
        <w:trPr>
          <w:trHeight w:val="1299"/>
          <w:jc w:val="center"/>
        </w:trPr>
        <w:tc>
          <w:tcPr>
            <w:tcW w:w="10059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2161" w:rsidRPr="009479EF" w:rsidRDefault="00742161" w:rsidP="000B10A3">
            <w:pPr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检查结果：</w:t>
            </w:r>
          </w:p>
          <w:p w:rsidR="00742161" w:rsidRPr="009479EF" w:rsidRDefault="00742161" w:rsidP="000B10A3">
            <w:pPr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□符合　　　□基本符合　　　□不符合</w:t>
            </w:r>
          </w:p>
          <w:p w:rsidR="00742161" w:rsidRPr="009479EF" w:rsidRDefault="00742161" w:rsidP="000B10A3">
            <w:pPr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处理结果：</w:t>
            </w:r>
          </w:p>
          <w:p w:rsidR="00742161" w:rsidRPr="009479EF" w:rsidRDefault="00742161" w:rsidP="000B10A3">
            <w:pPr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□通过　　　□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责令改正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 xml:space="preserve">　　　□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20"/>
                <w:szCs w:val="20"/>
              </w:rPr>
              <w:t>立案查处</w:t>
            </w:r>
          </w:p>
          <w:p w:rsidR="00742161" w:rsidRPr="009479EF" w:rsidRDefault="00742161" w:rsidP="000B10A3">
            <w:pPr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20"/>
                <w:szCs w:val="20"/>
              </w:rPr>
              <w:t>说明（可附页）：</w:t>
            </w:r>
          </w:p>
        </w:tc>
      </w:tr>
      <w:tr w:rsidR="00742161" w:rsidRPr="009479EF" w:rsidTr="000B10A3">
        <w:trPr>
          <w:trHeight w:val="690"/>
          <w:jc w:val="center"/>
        </w:trPr>
        <w:tc>
          <w:tcPr>
            <w:tcW w:w="50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200" w:lineRule="exact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执法人员（签名）：</w:t>
            </w:r>
          </w:p>
          <w:p w:rsidR="00742161" w:rsidRPr="009479EF" w:rsidRDefault="00742161" w:rsidP="000B10A3">
            <w:pPr>
              <w:widowControl/>
              <w:spacing w:line="200" w:lineRule="exact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</w:p>
          <w:p w:rsidR="00742161" w:rsidRPr="009479EF" w:rsidRDefault="00742161" w:rsidP="000B10A3">
            <w:pPr>
              <w:widowControl/>
              <w:spacing w:line="200" w:lineRule="exact"/>
              <w:ind w:firstLineChars="1630" w:firstLine="3423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年  月  日</w:t>
            </w:r>
          </w:p>
        </w:tc>
        <w:tc>
          <w:tcPr>
            <w:tcW w:w="4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20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被检查单位意见：</w:t>
            </w:r>
          </w:p>
          <w:p w:rsidR="00742161" w:rsidRPr="009479EF" w:rsidRDefault="00742161" w:rsidP="000B10A3">
            <w:pPr>
              <w:widowControl/>
              <w:spacing w:line="20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法定代表人或负责人：</w:t>
            </w:r>
          </w:p>
          <w:p w:rsidR="00742161" w:rsidRPr="009479EF" w:rsidRDefault="00742161" w:rsidP="000B10A3">
            <w:pPr>
              <w:widowControl/>
              <w:spacing w:line="20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 xml:space="preserve">                            　　　 年  月  日</w:t>
            </w:r>
          </w:p>
        </w:tc>
      </w:tr>
      <w:tr w:rsidR="00742161" w:rsidRPr="009479EF" w:rsidTr="000B10A3">
        <w:trPr>
          <w:trHeight w:val="1053"/>
          <w:jc w:val="center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42161" w:rsidRPr="009479EF" w:rsidRDefault="00742161" w:rsidP="000B10A3">
            <w:pPr>
              <w:widowControl/>
              <w:spacing w:line="20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bCs/>
                <w:color w:val="000000" w:themeColor="text1"/>
                <w:kern w:val="0"/>
                <w:szCs w:val="21"/>
              </w:rPr>
              <w:t>备</w:t>
            </w:r>
          </w:p>
          <w:p w:rsidR="00742161" w:rsidRPr="009479EF" w:rsidRDefault="00742161" w:rsidP="000B10A3">
            <w:pPr>
              <w:widowControl/>
              <w:spacing w:line="20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bCs/>
                <w:color w:val="000000" w:themeColor="text1"/>
                <w:kern w:val="0"/>
                <w:szCs w:val="21"/>
              </w:rPr>
              <w:t>注</w:t>
            </w:r>
          </w:p>
        </w:tc>
        <w:tc>
          <w:tcPr>
            <w:tcW w:w="924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42161" w:rsidRPr="009479EF" w:rsidRDefault="00742161" w:rsidP="000B10A3">
            <w:pPr>
              <w:widowControl/>
              <w:spacing w:line="220" w:lineRule="exact"/>
              <w:ind w:firstLineChars="200" w:firstLine="420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被检查单位为食品经营者的填写许可证编号，固定食品制售摊贩、早餐车填写备案证明编号，其他业</w:t>
            </w:r>
            <w:proofErr w:type="gramStart"/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态类型</w:t>
            </w:r>
            <w:proofErr w:type="gramEnd"/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的填写社会信用代码；日常监督检查结果为不符合，如发现涉及食品安全违法行为的，应依法进行立案调查处理；如涉及移送情形的，应依法移送相关有权处理部门。结果处理应使用规范的法律文书；文中各类检查要点表与其风险分级动态评级表为同一张表。</w:t>
            </w:r>
          </w:p>
        </w:tc>
      </w:tr>
    </w:tbl>
    <w:p w:rsidR="006952D3" w:rsidRPr="00742161" w:rsidRDefault="006952D3"/>
    <w:sectPr w:rsidR="006952D3" w:rsidRPr="00742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EC5" w:rsidRDefault="00AF2EC5" w:rsidP="00742161">
      <w:r>
        <w:separator/>
      </w:r>
    </w:p>
  </w:endnote>
  <w:endnote w:type="continuationSeparator" w:id="0">
    <w:p w:rsidR="00AF2EC5" w:rsidRDefault="00AF2EC5" w:rsidP="0074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EC5" w:rsidRDefault="00AF2EC5" w:rsidP="00742161">
      <w:r>
        <w:separator/>
      </w:r>
    </w:p>
  </w:footnote>
  <w:footnote w:type="continuationSeparator" w:id="0">
    <w:p w:rsidR="00AF2EC5" w:rsidRDefault="00AF2EC5" w:rsidP="00742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5E1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42161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2EC5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C45E1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61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2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21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21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21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61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2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21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21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21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604</Characters>
  <Application>Microsoft Office Word</Application>
  <DocSecurity>0</DocSecurity>
  <Lines>28</Lines>
  <Paragraphs>18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2020-03-31T06:43:00Z</dcterms:created>
  <dcterms:modified xsi:type="dcterms:W3CDTF">2020-03-31T06:43:00Z</dcterms:modified>
</cp:coreProperties>
</file>