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510"/>
        </w:tabs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tbl>
      <w:tblPr>
        <w:tblStyle w:val="7"/>
        <w:tblW w:w="9116" w:type="dxa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2206"/>
        <w:gridCol w:w="1482"/>
        <w:gridCol w:w="222"/>
        <w:gridCol w:w="759"/>
        <w:gridCol w:w="2205"/>
        <w:gridCol w:w="14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91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 xml:space="preserve">附件1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36"/>
                <w:szCs w:val="36"/>
              </w:rPr>
              <w:t xml:space="preserve">                                                   全国地域特色农产品普查备案名录（贵州）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产品名称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产品类别</w:t>
            </w:r>
          </w:p>
        </w:tc>
        <w:tc>
          <w:tcPr>
            <w:tcW w:w="22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产品名称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产品类别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安顺韭黄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赫章樱桃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安顺山药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惠水金钱桔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毕节白萝卜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凯里水晶葡萄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毕节白蒜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雷山杨梅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大方皱椒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六枝樱桃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独山盐酸菜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龙里刺梨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独山皱椒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罗甸火龙果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花溪辣椒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罗甸脐橙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惠水小黄姜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茅坪香桔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凯里生姜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盘县核桃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凯里线椒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黔西金钱橘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凯里香葱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清镇酥李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雷山魔芋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清镇玉冠桃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雷山薇菜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三都九阡李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雷山竹笋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沙子空心李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牛场辣椒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水城猕猴桃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水城乌洋芋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思州柚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桐梓藠头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万山蜜枣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湾子辣椒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威宁黄梨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虾子辣椒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威宁苹果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兴义芭蕉芋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修文猕猴桃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兴义白杆青菜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鸭池河冰脆李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兴义红皮大蒜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永乐艳红桃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兴义小黄姜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正安野木瓜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学孔黄花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蔬菜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紫云冰脆李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毕节椪柑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板当苡仁米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粮食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从江椪柑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谷陇小米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粮食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福泉金谷福梨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郭家湾贡米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粮食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贵定盘江酥李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赫章苦荞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粮食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2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赫章樱桃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果品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惠水黑糯米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粮食</w:t>
            </w:r>
          </w:p>
        </w:tc>
      </w:tr>
    </w:tbl>
    <w:p>
      <w:pPr>
        <w:tabs>
          <w:tab w:val="left" w:pos="6510"/>
        </w:tabs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tbl>
      <w:tblPr>
        <w:tblStyle w:val="7"/>
        <w:tblW w:w="8425" w:type="dxa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2033"/>
        <w:gridCol w:w="1367"/>
        <w:gridCol w:w="222"/>
        <w:gridCol w:w="701"/>
        <w:gridCol w:w="2032"/>
        <w:gridCol w:w="136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84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6"/>
                <w:szCs w:val="36"/>
              </w:rPr>
              <w:t>全国地域特色农产品普查备案名录（贵州）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产品名称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产品类别</w:t>
            </w:r>
          </w:p>
        </w:tc>
        <w:tc>
          <w:tcPr>
            <w:tcW w:w="22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产品名称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产品类别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金竹贡米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粮食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石龙角茶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雷公山红米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粮食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石阡苔茶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黎平香禾糯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粮食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水城春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梭椤贡米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粮食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思州绿茶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同元大米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粮食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塘坝古茶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威宁洋芋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粮食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天印贡茶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西山贡米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粮食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威宁乌撒烤茶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锡利贡米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粮食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瓮安青山茶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兴仁薏仁米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粮食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姚溪贡茶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纸房贡米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粮食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余庆苦丁茶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紫云红芯红薯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粮食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赵司贡茶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织金竹荪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食用菌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镇宁江龙茶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玉屏油茶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油料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正安白茶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兴义甘蔗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糖料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都匀毛尖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独山高寨茶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板贵花椒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香料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梵净山翠峰茶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顶坛花椒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香料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凤风锌硒茶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连环砂仁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香料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姑箐古茶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赤水金钗石斛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药材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谷里毛尖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大方半夏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药材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贵定云雾贡茶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大方天麻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药材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黄果树毛峰茶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赫章半夏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药材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金沙贡茶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赫章天麻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药材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久安古茶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剑河钩藤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药材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开阳富硒茶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金碧皂树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药材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雷山银球茶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雷山天麻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药材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黎平香茶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雷山淫羊藿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药材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湄潭翠芽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罗甸艾纳香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药材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普安四球茶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施秉头花蓼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药材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普定朵贝茶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水城岩笋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药材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2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七舍茶叶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茶叶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威宁党参</w:t>
            </w:r>
          </w:p>
        </w:tc>
        <w:tc>
          <w:tcPr>
            <w:tcW w:w="1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药材</w:t>
            </w:r>
          </w:p>
        </w:tc>
      </w:tr>
    </w:tbl>
    <w:p>
      <w:pPr>
        <w:tabs>
          <w:tab w:val="left" w:pos="6510"/>
        </w:tabs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6510"/>
        </w:tabs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</w:p>
    <w:tbl>
      <w:tblPr>
        <w:tblStyle w:val="7"/>
        <w:tblW w:w="9285" w:type="dxa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2991"/>
        <w:gridCol w:w="1214"/>
        <w:gridCol w:w="222"/>
        <w:gridCol w:w="622"/>
        <w:gridCol w:w="1807"/>
        <w:gridCol w:w="180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92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6"/>
                <w:szCs w:val="36"/>
              </w:rPr>
              <w:t>全国地域特色农产品普查备案名录（贵州）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产品名称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产品类别</w:t>
            </w:r>
          </w:p>
        </w:tc>
        <w:tc>
          <w:tcPr>
            <w:tcW w:w="22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产品名称</w:t>
            </w:r>
          </w:p>
        </w:tc>
        <w:tc>
          <w:tcPr>
            <w:tcW w:w="1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产品类别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121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兴义金银花（山银花）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药材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151</w:t>
            </w:r>
          </w:p>
        </w:tc>
        <w:tc>
          <w:tcPr>
            <w:tcW w:w="1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印江绿壳鸡蛋</w:t>
            </w:r>
          </w:p>
        </w:tc>
        <w:tc>
          <w:tcPr>
            <w:tcW w:w="1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蛋类产品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兴义石斛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药材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152</w:t>
            </w:r>
          </w:p>
        </w:tc>
        <w:tc>
          <w:tcPr>
            <w:tcW w:w="1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毕节蚕茧</w:t>
            </w:r>
          </w:p>
        </w:tc>
        <w:tc>
          <w:tcPr>
            <w:tcW w:w="1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其他畜牧产品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123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务川百合粉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花卉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153</w:t>
            </w:r>
          </w:p>
        </w:tc>
        <w:tc>
          <w:tcPr>
            <w:tcW w:w="1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息烽虫茶</w:t>
            </w:r>
          </w:p>
        </w:tc>
        <w:tc>
          <w:tcPr>
            <w:tcW w:w="1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其他畜牧产品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福泉烤烟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烟草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154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普安银鲫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水产动物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125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遵义烤烟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烟草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155</w:t>
            </w:r>
          </w:p>
        </w:tc>
        <w:tc>
          <w:tcPr>
            <w:tcW w:w="1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松桃娃娃鱼</w:t>
            </w:r>
          </w:p>
        </w:tc>
        <w:tc>
          <w:tcPr>
            <w:tcW w:w="1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水产动物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126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毕节可乐猪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肉类产品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127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赤水乌骨鸡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肉类产品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从江香猪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肉类产品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129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凤风白水牛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肉类产品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兴仁牛干巴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肉类产品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关岭牛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肉类产品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132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关岭猪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肉类产品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黄平黑毛猪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肉类产品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剑河香猪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肉类产品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135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江口萝卜猪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肉类产品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136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平坝灰鹅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肉类产品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137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黔北黑猪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肉类产品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138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黔北麻羊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肉类产品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139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黔东南小香鸡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肉类产品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140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三穗鸭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肉类产品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141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思南黄牛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肉类产品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142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天柱骡鸭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肉类产品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143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乌蒙黑马羊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肉类产品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144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乌蒙乌骨鸡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肉类产品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145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兴义矮脚鸡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肉类产品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146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沿河白山羊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肉类产品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147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织金白鹅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肉类产品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2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紫云花猪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肉类产品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149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长顺绿壳蛋鸡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蛋类产品</w:t>
            </w:r>
          </w:p>
        </w:tc>
        <w:tc>
          <w:tcPr>
            <w:tcW w:w="22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2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长顺绿壳鸡蛋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蛋类产品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36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tabs>
          <w:tab w:val="left" w:pos="6510"/>
        </w:tabs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</w:p>
    <w:p>
      <w:pPr>
        <w:spacing w:line="640" w:lineRule="exact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0959AF"/>
    <w:rsid w:val="000565E5"/>
    <w:rsid w:val="000C54C9"/>
    <w:rsid w:val="001655DB"/>
    <w:rsid w:val="00172CBD"/>
    <w:rsid w:val="00175790"/>
    <w:rsid w:val="0020760C"/>
    <w:rsid w:val="00224250"/>
    <w:rsid w:val="002624F5"/>
    <w:rsid w:val="002C4869"/>
    <w:rsid w:val="0031688E"/>
    <w:rsid w:val="003A018E"/>
    <w:rsid w:val="00400498"/>
    <w:rsid w:val="0044089C"/>
    <w:rsid w:val="004B14CC"/>
    <w:rsid w:val="005A264E"/>
    <w:rsid w:val="005A68B7"/>
    <w:rsid w:val="00675A0B"/>
    <w:rsid w:val="006B01F5"/>
    <w:rsid w:val="006E3640"/>
    <w:rsid w:val="006E52F8"/>
    <w:rsid w:val="00A531B3"/>
    <w:rsid w:val="00A93681"/>
    <w:rsid w:val="00AD05A8"/>
    <w:rsid w:val="00B33BEA"/>
    <w:rsid w:val="00B755F1"/>
    <w:rsid w:val="00CC323F"/>
    <w:rsid w:val="00CC3DAF"/>
    <w:rsid w:val="00CF729D"/>
    <w:rsid w:val="00E161F3"/>
    <w:rsid w:val="00E57D1B"/>
    <w:rsid w:val="00E93241"/>
    <w:rsid w:val="00EA04EC"/>
    <w:rsid w:val="0CAB4714"/>
    <w:rsid w:val="0D150181"/>
    <w:rsid w:val="1446531E"/>
    <w:rsid w:val="26264FA5"/>
    <w:rsid w:val="277A494A"/>
    <w:rsid w:val="2C7204A4"/>
    <w:rsid w:val="350E5C91"/>
    <w:rsid w:val="35C83872"/>
    <w:rsid w:val="40CD492E"/>
    <w:rsid w:val="4C5249B6"/>
    <w:rsid w:val="4F9D005B"/>
    <w:rsid w:val="51060359"/>
    <w:rsid w:val="5A986C84"/>
    <w:rsid w:val="5C416E70"/>
    <w:rsid w:val="66D3600E"/>
    <w:rsid w:val="680959AF"/>
    <w:rsid w:val="76275598"/>
    <w:rsid w:val="79B14C2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paragraph" w:customStyle="1" w:styleId="8">
    <w:name w:val="样式1"/>
    <w:basedOn w:val="1"/>
    <w:qFormat/>
    <w:uiPriority w:val="0"/>
    <w:pPr>
      <w:spacing w:line="600" w:lineRule="exact"/>
      <w:ind w:firstLine="640" w:firstLineChars="200"/>
    </w:pPr>
    <w:rPr>
      <w:rFonts w:ascii="Times New Roman" w:hAnsi="Times New Roman" w:eastAsia="宋体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1250</Words>
  <Characters>7131</Characters>
  <Lines>59</Lines>
  <Paragraphs>16</Paragraphs>
  <TotalTime>0</TotalTime>
  <ScaleCrop>false</ScaleCrop>
  <LinksUpToDate>false</LinksUpToDate>
  <CharactersWithSpaces>8365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2017-10-09T00:48:00Z</dcterms:created>
  <dc:creator>zfzd</dc:creator>
  <cp:lastModifiedBy>qwer</cp:lastModifiedBy>
  <cp:lastPrinted>2017-10-11T07:36:00Z</cp:lastPrinted>
  <dcterms:modified xsi:type="dcterms:W3CDTF">2017-10-12T06:58:32Z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