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0D" w:rsidRDefault="007A060D" w:rsidP="007A060D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A060D" w:rsidRDefault="007A060D" w:rsidP="007A060D">
      <w:pPr>
        <w:pStyle w:val="2"/>
        <w:spacing w:before="60" w:after="60"/>
        <w:jc w:val="center"/>
        <w:rPr>
          <w:rFonts w:ascii="Times New Roman" w:eastAsia="宋体" w:hAnsi="Times New Roman"/>
          <w:sz w:val="36"/>
          <w:szCs w:val="24"/>
        </w:rPr>
      </w:pPr>
      <w:bookmarkStart w:id="0" w:name="_GoBack"/>
      <w:r>
        <w:rPr>
          <w:rFonts w:ascii="Times New Roman" w:eastAsia="宋体" w:hAnsi="Times New Roman"/>
          <w:sz w:val="36"/>
          <w:szCs w:val="24"/>
        </w:rPr>
        <w:t>网络餐饮服务第三方平台监督检查要点表</w:t>
      </w:r>
    </w:p>
    <w:bookmarkEnd w:id="0"/>
    <w:p w:rsidR="007A060D" w:rsidRDefault="007A060D" w:rsidP="007A060D">
      <w:pPr>
        <w:spacing w:line="560" w:lineRule="exact"/>
        <w:rPr>
          <w:rFonts w:ascii="Times New Roman" w:eastAsia="仿宋_GB2312" w:hAnsi="Times New Roman"/>
          <w:b/>
          <w:color w:val="000000"/>
          <w:sz w:val="24"/>
          <w:u w:val="single"/>
        </w:rPr>
      </w:pPr>
      <w:r>
        <w:rPr>
          <w:rFonts w:ascii="Times New Roman" w:eastAsia="仿宋_GB2312" w:hAnsi="Times New Roman"/>
          <w:b/>
          <w:color w:val="000000"/>
          <w:sz w:val="24"/>
        </w:rPr>
        <w:t>被检查平台名称：</w:t>
      </w:r>
      <w:r>
        <w:rPr>
          <w:rFonts w:ascii="Times New Roman" w:eastAsia="仿宋_GB2312" w:hAnsi="Times New Roman" w:hint="eastAsia"/>
          <w:b/>
          <w:bCs/>
          <w:color w:val="000000"/>
          <w:sz w:val="24"/>
          <w:u w:val="single"/>
        </w:rPr>
        <w:t xml:space="preserve">                  </w:t>
      </w:r>
      <w:r>
        <w:rPr>
          <w:rFonts w:ascii="Times New Roman" w:eastAsia="仿宋_GB2312" w:hAnsi="Times New Roman"/>
          <w:b/>
          <w:color w:val="000000"/>
          <w:sz w:val="24"/>
        </w:rPr>
        <w:t>地址：</w:t>
      </w:r>
      <w:r>
        <w:rPr>
          <w:rFonts w:ascii="Times New Roman" w:eastAsia="仿宋_GB2312" w:hAnsi="Times New Roman" w:hint="eastAsia"/>
          <w:color w:val="000000"/>
          <w:sz w:val="24"/>
          <w:u w:val="single"/>
        </w:rPr>
        <w:t xml:space="preserve">                  </w:t>
      </w:r>
      <w:r>
        <w:rPr>
          <w:rFonts w:ascii="Times New Roman" w:eastAsia="仿宋_GB2312" w:hAnsi="Times New Roman" w:hint="eastAsia"/>
          <w:b/>
          <w:color w:val="000000"/>
          <w:sz w:val="24"/>
          <w:u w:val="single"/>
        </w:rPr>
        <w:t xml:space="preserve">   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     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　　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             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　　　　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   </w:t>
      </w:r>
    </w:p>
    <w:p w:rsidR="007A060D" w:rsidRDefault="007A060D" w:rsidP="007A060D">
      <w:pPr>
        <w:spacing w:line="560" w:lineRule="exact"/>
        <w:rPr>
          <w:rFonts w:ascii="Times New Roman" w:eastAsia="仿宋_GB2312" w:hAnsi="Times New Roman"/>
          <w:b/>
          <w:color w:val="000000"/>
          <w:sz w:val="24"/>
          <w:u w:val="single"/>
        </w:rPr>
      </w:pPr>
      <w:r>
        <w:rPr>
          <w:rFonts w:ascii="Times New Roman" w:eastAsia="仿宋_GB2312" w:hAnsi="Times New Roman"/>
          <w:b/>
          <w:color w:val="000000"/>
          <w:sz w:val="24"/>
        </w:rPr>
        <w:t>法定代表人</w:t>
      </w:r>
      <w:r>
        <w:rPr>
          <w:rFonts w:ascii="Times New Roman" w:eastAsia="仿宋_GB2312" w:hAnsi="Times New Roman"/>
          <w:b/>
          <w:color w:val="000000"/>
          <w:sz w:val="24"/>
        </w:rPr>
        <w:t>(</w:t>
      </w:r>
      <w:r>
        <w:rPr>
          <w:rFonts w:ascii="Times New Roman" w:eastAsia="仿宋_GB2312" w:hAnsi="Times New Roman"/>
          <w:b/>
          <w:color w:val="000000"/>
          <w:sz w:val="24"/>
        </w:rPr>
        <w:t>或负责人</w:t>
      </w:r>
      <w:r>
        <w:rPr>
          <w:rFonts w:ascii="Times New Roman" w:eastAsia="仿宋_GB2312" w:hAnsi="Times New Roman"/>
          <w:b/>
          <w:color w:val="000000"/>
          <w:sz w:val="24"/>
        </w:rPr>
        <w:t>)</w:t>
      </w:r>
      <w:r>
        <w:rPr>
          <w:rFonts w:ascii="Times New Roman" w:eastAsia="仿宋_GB2312" w:hAnsi="Times New Roman"/>
          <w:b/>
          <w:color w:val="000000"/>
          <w:sz w:val="24"/>
        </w:rPr>
        <w:t>：</w:t>
      </w:r>
      <w:r>
        <w:rPr>
          <w:rFonts w:ascii="Times New Roman" w:eastAsia="仿宋_GB2312" w:hAnsi="Times New Roman"/>
          <w:b/>
          <w:bCs/>
          <w:color w:val="000000"/>
          <w:sz w:val="24"/>
          <w:u w:val="single"/>
        </w:rPr>
        <w:t xml:space="preserve">              </w:t>
      </w:r>
      <w:r>
        <w:rPr>
          <w:rFonts w:ascii="Times New Roman" w:eastAsia="仿宋_GB2312" w:hAnsi="Times New Roman"/>
          <w:b/>
          <w:color w:val="000000"/>
          <w:sz w:val="24"/>
        </w:rPr>
        <w:t>电话</w:t>
      </w:r>
      <w:r>
        <w:rPr>
          <w:rFonts w:ascii="Times New Roman" w:eastAsia="仿宋_GB2312" w:hAnsi="Times New Roman"/>
          <w:b/>
          <w:color w:val="000000"/>
          <w:sz w:val="24"/>
        </w:rPr>
        <w:t>(</w:t>
      </w:r>
      <w:r>
        <w:rPr>
          <w:rFonts w:ascii="Times New Roman" w:eastAsia="仿宋_GB2312" w:hAnsi="Times New Roman"/>
          <w:b/>
          <w:color w:val="000000"/>
          <w:sz w:val="24"/>
        </w:rPr>
        <w:t>传真</w:t>
      </w:r>
      <w:r>
        <w:rPr>
          <w:rFonts w:ascii="Times New Roman" w:eastAsia="仿宋_GB2312" w:hAnsi="Times New Roman"/>
          <w:b/>
          <w:color w:val="000000"/>
          <w:sz w:val="24"/>
        </w:rPr>
        <w:t>)</w:t>
      </w:r>
      <w:r>
        <w:rPr>
          <w:rFonts w:ascii="Times New Roman" w:eastAsia="仿宋_GB2312" w:hAnsi="Times New Roman"/>
          <w:b/>
          <w:color w:val="000000"/>
          <w:sz w:val="24"/>
        </w:rPr>
        <w:t>：</w:t>
      </w:r>
      <w:r>
        <w:rPr>
          <w:rFonts w:ascii="Times New Roman" w:eastAsia="仿宋_GB2312" w:hAnsi="Times New Roman" w:hint="eastAsia"/>
          <w:color w:val="000000"/>
          <w:sz w:val="24"/>
          <w:u w:val="single"/>
        </w:rPr>
        <w:t xml:space="preserve">                      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            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　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  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　　　　</w:t>
      </w:r>
    </w:p>
    <w:p w:rsidR="007A060D" w:rsidRDefault="007A060D" w:rsidP="007A060D">
      <w:pPr>
        <w:spacing w:line="560" w:lineRule="exact"/>
        <w:jc w:val="left"/>
        <w:rPr>
          <w:rFonts w:ascii="Times New Roman" w:eastAsia="仿宋_GB2312" w:hAnsi="Times New Roman"/>
          <w:color w:val="000000"/>
          <w:sz w:val="24"/>
          <w:u w:val="single"/>
        </w:rPr>
      </w:pPr>
      <w:r>
        <w:rPr>
          <w:rFonts w:ascii="Times New Roman" w:eastAsia="仿宋_GB2312" w:hAnsi="Times New Roman"/>
          <w:b/>
          <w:color w:val="000000"/>
          <w:sz w:val="24"/>
        </w:rPr>
        <w:t>社会信用代码：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        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　　　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   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　　　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         </w:t>
      </w:r>
      <w:r>
        <w:rPr>
          <w:rFonts w:ascii="Times New Roman" w:eastAsia="仿宋_GB2312" w:hAnsi="Times New Roman"/>
          <w:color w:val="000000"/>
          <w:sz w:val="24"/>
          <w:u w:val="single"/>
        </w:rPr>
        <w:t xml:space="preserve">                           </w:t>
      </w:r>
    </w:p>
    <w:p w:rsidR="007A060D" w:rsidRDefault="007A060D" w:rsidP="007A060D">
      <w:pPr>
        <w:spacing w:line="560" w:lineRule="exact"/>
        <w:jc w:val="left"/>
        <w:rPr>
          <w:rFonts w:ascii="Times New Roman" w:eastAsia="仿宋_GB2312" w:hAnsi="Times New Roman"/>
          <w:b/>
          <w:color w:val="000000"/>
          <w:sz w:val="24"/>
        </w:rPr>
      </w:pPr>
      <w:r>
        <w:rPr>
          <w:rFonts w:ascii="Times New Roman" w:eastAsia="仿宋_GB2312" w:hAnsi="Times New Roman"/>
          <w:b/>
          <w:color w:val="000000"/>
          <w:sz w:val="24"/>
        </w:rPr>
        <w:t>检查时间：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         </w:t>
      </w:r>
      <w:r>
        <w:rPr>
          <w:rFonts w:ascii="Times New Roman" w:eastAsia="仿宋_GB2312" w:hAnsi="Times New Roman"/>
          <w:b/>
          <w:color w:val="000000"/>
          <w:sz w:val="24"/>
        </w:rPr>
        <w:t>年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        </w:t>
      </w:r>
      <w:r>
        <w:rPr>
          <w:rFonts w:ascii="Times New Roman" w:eastAsia="仿宋_GB2312" w:hAnsi="Times New Roman"/>
          <w:b/>
          <w:color w:val="000000"/>
          <w:sz w:val="24"/>
        </w:rPr>
        <w:t>月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        </w:t>
      </w:r>
      <w:r>
        <w:rPr>
          <w:rFonts w:ascii="Times New Roman" w:eastAsia="仿宋_GB2312" w:hAnsi="Times New Roman"/>
          <w:b/>
          <w:color w:val="000000"/>
          <w:sz w:val="24"/>
        </w:rPr>
        <w:t>日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      </w:t>
      </w:r>
      <w:r>
        <w:rPr>
          <w:rFonts w:ascii="Times New Roman" w:eastAsia="仿宋_GB2312" w:hAnsi="Times New Roman"/>
          <w:b/>
          <w:color w:val="000000"/>
          <w:sz w:val="24"/>
        </w:rPr>
        <w:t>时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    </w:t>
      </w:r>
      <w:r>
        <w:rPr>
          <w:rFonts w:ascii="Times New Roman" w:eastAsia="仿宋_GB2312" w:hAnsi="Times New Roman"/>
          <w:b/>
          <w:color w:val="000000"/>
          <w:sz w:val="24"/>
        </w:rPr>
        <w:t>分至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      </w:t>
      </w:r>
      <w:r>
        <w:rPr>
          <w:rFonts w:ascii="Times New Roman" w:eastAsia="仿宋_GB2312" w:hAnsi="Times New Roman"/>
          <w:b/>
          <w:color w:val="000000"/>
          <w:sz w:val="24"/>
        </w:rPr>
        <w:t>时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      </w:t>
      </w:r>
      <w:r>
        <w:rPr>
          <w:rFonts w:ascii="Times New Roman" w:eastAsia="仿宋_GB2312" w:hAnsi="Times New Roman"/>
          <w:b/>
          <w:color w:val="000000"/>
          <w:sz w:val="24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615"/>
        <w:gridCol w:w="4965"/>
        <w:gridCol w:w="777"/>
        <w:gridCol w:w="705"/>
        <w:gridCol w:w="751"/>
      </w:tblGrid>
      <w:tr w:rsidR="007A060D" w:rsidTr="009C39B4">
        <w:trPr>
          <w:trHeight w:val="467"/>
          <w:tblHeader/>
          <w:jc w:val="center"/>
        </w:trPr>
        <w:tc>
          <w:tcPr>
            <w:tcW w:w="1216" w:type="dxa"/>
            <w:vAlign w:val="center"/>
          </w:tcPr>
          <w:p w:rsidR="007A060D" w:rsidRDefault="007A060D" w:rsidP="009C39B4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</w:rPr>
              <w:t>检查内容</w:t>
            </w: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</w:rPr>
              <w:t>编号</w:t>
            </w:r>
          </w:p>
        </w:tc>
        <w:tc>
          <w:tcPr>
            <w:tcW w:w="4965" w:type="dxa"/>
            <w:vAlign w:val="center"/>
          </w:tcPr>
          <w:p w:rsidR="007A060D" w:rsidRDefault="007A060D" w:rsidP="009C39B4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</w:rPr>
              <w:t>检查项目</w:t>
            </w: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</w:rPr>
              <w:t>是否符合</w:t>
            </w: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</w:rPr>
              <w:t>未检查</w:t>
            </w:r>
          </w:p>
        </w:tc>
        <w:tc>
          <w:tcPr>
            <w:tcW w:w="751" w:type="dxa"/>
            <w:vAlign w:val="center"/>
          </w:tcPr>
          <w:p w:rsidR="007A060D" w:rsidRDefault="007A060D" w:rsidP="009C39B4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</w:rPr>
              <w:t>不适用</w:t>
            </w:r>
          </w:p>
        </w:tc>
      </w:tr>
      <w:tr w:rsidR="007A060D" w:rsidTr="009C39B4">
        <w:trPr>
          <w:cantSplit/>
          <w:trHeight w:val="227"/>
          <w:jc w:val="center"/>
        </w:trPr>
        <w:tc>
          <w:tcPr>
            <w:tcW w:w="1216" w:type="dxa"/>
            <w:vMerge w:val="restart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备案和管理</w:t>
            </w: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101</w:t>
            </w:r>
          </w:p>
        </w:tc>
        <w:tc>
          <w:tcPr>
            <w:tcW w:w="4965" w:type="dxa"/>
            <w:vAlign w:val="center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按规定向所在地省级食品药品监督管理部门备案，取得备案号</w:t>
            </w: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7A060D" w:rsidTr="009C39B4">
        <w:trPr>
          <w:cantSplit/>
          <w:trHeight w:val="227"/>
          <w:jc w:val="center"/>
        </w:trPr>
        <w:tc>
          <w:tcPr>
            <w:tcW w:w="1216" w:type="dxa"/>
            <w:vMerge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102</w:t>
            </w:r>
          </w:p>
        </w:tc>
        <w:tc>
          <w:tcPr>
            <w:tcW w:w="4965" w:type="dxa"/>
            <w:vAlign w:val="center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按照要求建立相关管理制度</w:t>
            </w: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7A060D" w:rsidTr="009C39B4">
        <w:trPr>
          <w:cantSplit/>
          <w:trHeight w:val="227"/>
          <w:jc w:val="center"/>
        </w:trPr>
        <w:tc>
          <w:tcPr>
            <w:tcW w:w="1216" w:type="dxa"/>
            <w:vMerge/>
            <w:vAlign w:val="center"/>
          </w:tcPr>
          <w:p w:rsidR="007A060D" w:rsidRDefault="007A060D" w:rsidP="009C39B4">
            <w:pPr>
              <w:ind w:firstLine="48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103</w:t>
            </w:r>
          </w:p>
        </w:tc>
        <w:tc>
          <w:tcPr>
            <w:tcW w:w="4965" w:type="dxa"/>
            <w:vAlign w:val="center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在网络平台上公开相关制度</w:t>
            </w: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7A060D" w:rsidTr="009C39B4">
        <w:trPr>
          <w:cantSplit/>
          <w:trHeight w:val="227"/>
          <w:jc w:val="center"/>
        </w:trPr>
        <w:tc>
          <w:tcPr>
            <w:tcW w:w="1216" w:type="dxa"/>
            <w:vMerge/>
            <w:vAlign w:val="center"/>
          </w:tcPr>
          <w:p w:rsidR="007A060D" w:rsidRDefault="007A060D" w:rsidP="009C39B4">
            <w:pPr>
              <w:ind w:firstLine="48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104</w:t>
            </w:r>
          </w:p>
        </w:tc>
        <w:tc>
          <w:tcPr>
            <w:tcW w:w="4965" w:type="dxa"/>
            <w:vAlign w:val="center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食品质量安全管理体系符合要求</w:t>
            </w: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7A060D" w:rsidTr="009C39B4">
        <w:trPr>
          <w:cantSplit/>
          <w:trHeight w:val="227"/>
          <w:jc w:val="center"/>
        </w:trPr>
        <w:tc>
          <w:tcPr>
            <w:tcW w:w="1216" w:type="dxa"/>
            <w:vMerge/>
            <w:vAlign w:val="center"/>
          </w:tcPr>
          <w:p w:rsidR="007A060D" w:rsidRDefault="007A060D" w:rsidP="009C39B4">
            <w:pPr>
              <w:ind w:firstLine="48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105</w:t>
            </w:r>
          </w:p>
        </w:tc>
        <w:tc>
          <w:tcPr>
            <w:tcW w:w="4965" w:type="dxa"/>
            <w:vAlign w:val="center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bCs/>
                <w:cap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设置专门的网络食品安全管理机构或者指定专职食品安全管理人员</w:t>
            </w: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7A060D" w:rsidTr="009C39B4">
        <w:trPr>
          <w:cantSplit/>
          <w:trHeight w:val="227"/>
          <w:jc w:val="center"/>
        </w:trPr>
        <w:tc>
          <w:tcPr>
            <w:tcW w:w="1216" w:type="dxa"/>
            <w:vMerge w:val="restart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2.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入网餐饮单位审查</w:t>
            </w: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201</w:t>
            </w:r>
          </w:p>
        </w:tc>
        <w:tc>
          <w:tcPr>
            <w:tcW w:w="4965" w:type="dxa"/>
            <w:vAlign w:val="center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审查记录入网餐饮单位许可证</w:t>
            </w: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7A060D" w:rsidTr="009C39B4">
        <w:trPr>
          <w:cantSplit/>
          <w:trHeight w:val="227"/>
          <w:jc w:val="center"/>
        </w:trPr>
        <w:tc>
          <w:tcPr>
            <w:tcW w:w="1216" w:type="dxa"/>
            <w:vMerge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202</w:t>
            </w:r>
          </w:p>
        </w:tc>
        <w:tc>
          <w:tcPr>
            <w:tcW w:w="4965" w:type="dxa"/>
            <w:vAlign w:val="center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建立入网餐饮单位档案，记录其基本情况、食品安全管理人员</w:t>
            </w: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7A060D" w:rsidTr="009C39B4">
        <w:trPr>
          <w:cantSplit/>
          <w:trHeight w:val="227"/>
          <w:jc w:val="center"/>
        </w:trPr>
        <w:tc>
          <w:tcPr>
            <w:tcW w:w="1216" w:type="dxa"/>
            <w:vMerge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203</w:t>
            </w:r>
          </w:p>
        </w:tc>
        <w:tc>
          <w:tcPr>
            <w:tcW w:w="4965" w:type="dxa"/>
            <w:vAlign w:val="center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签订入网协议，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明确双方食品安全管理责任</w:t>
            </w: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7A060D" w:rsidTr="009C39B4">
        <w:trPr>
          <w:cantSplit/>
          <w:trHeight w:val="227"/>
          <w:jc w:val="center"/>
        </w:trPr>
        <w:tc>
          <w:tcPr>
            <w:tcW w:w="1216" w:type="dxa"/>
            <w:vMerge w:val="restart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违法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行为自查和处置</w:t>
            </w: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301</w:t>
            </w:r>
          </w:p>
        </w:tc>
        <w:tc>
          <w:tcPr>
            <w:tcW w:w="4965" w:type="dxa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对平台上的食品经营行为及信息进行检查</w:t>
            </w: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7A060D" w:rsidTr="009C39B4">
        <w:trPr>
          <w:cantSplit/>
          <w:trHeight w:val="227"/>
          <w:jc w:val="center"/>
        </w:trPr>
        <w:tc>
          <w:tcPr>
            <w:tcW w:w="1216" w:type="dxa"/>
            <w:vMerge/>
            <w:vAlign w:val="center"/>
          </w:tcPr>
          <w:p w:rsidR="007A060D" w:rsidRDefault="007A060D" w:rsidP="009C39B4">
            <w:pPr>
              <w:ind w:firstLine="48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302</w:t>
            </w:r>
          </w:p>
        </w:tc>
        <w:tc>
          <w:tcPr>
            <w:tcW w:w="4965" w:type="dxa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发现食品安全违法行为及时制止，并向监管部门报告</w:t>
            </w: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7A060D" w:rsidTr="009C39B4">
        <w:trPr>
          <w:cantSplit/>
          <w:trHeight w:val="227"/>
          <w:jc w:val="center"/>
        </w:trPr>
        <w:tc>
          <w:tcPr>
            <w:tcW w:w="1216" w:type="dxa"/>
            <w:vMerge/>
            <w:vAlign w:val="center"/>
          </w:tcPr>
          <w:p w:rsidR="007A060D" w:rsidRDefault="007A060D" w:rsidP="009C39B4">
            <w:pPr>
              <w:ind w:firstLine="48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303</w:t>
            </w:r>
          </w:p>
        </w:tc>
        <w:tc>
          <w:tcPr>
            <w:tcW w:w="4965" w:type="dxa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发现严重违法行为的，停止提供网络交易平台服务</w:t>
            </w: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7A060D" w:rsidTr="009C39B4">
        <w:trPr>
          <w:cantSplit/>
          <w:trHeight w:val="227"/>
          <w:jc w:val="center"/>
        </w:trPr>
        <w:tc>
          <w:tcPr>
            <w:tcW w:w="1216" w:type="dxa"/>
            <w:vMerge w:val="restart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数据保存和交易信息记录</w:t>
            </w: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401</w:t>
            </w:r>
          </w:p>
        </w:tc>
        <w:tc>
          <w:tcPr>
            <w:tcW w:w="4965" w:type="dxa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具备数据备份、故障恢复等技术条件</w:t>
            </w: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7A060D" w:rsidTr="009C39B4">
        <w:trPr>
          <w:cantSplit/>
          <w:trHeight w:val="440"/>
          <w:jc w:val="center"/>
        </w:trPr>
        <w:tc>
          <w:tcPr>
            <w:tcW w:w="1216" w:type="dxa"/>
            <w:vMerge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402</w:t>
            </w:r>
          </w:p>
        </w:tc>
        <w:tc>
          <w:tcPr>
            <w:tcW w:w="4965" w:type="dxa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按照规定的时间记录、保存食品交易信息</w:t>
            </w:r>
          </w:p>
        </w:tc>
        <w:tc>
          <w:tcPr>
            <w:tcW w:w="777" w:type="dxa"/>
            <w:vMerge w:val="restart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7A060D" w:rsidTr="009C39B4">
        <w:trPr>
          <w:cantSplit/>
          <w:trHeight w:val="227"/>
          <w:jc w:val="center"/>
        </w:trPr>
        <w:tc>
          <w:tcPr>
            <w:tcW w:w="1216" w:type="dxa"/>
            <w:vMerge w:val="restart"/>
            <w:vAlign w:val="center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平台自有物流送餐</w:t>
            </w: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501</w:t>
            </w:r>
          </w:p>
        </w:tc>
        <w:tc>
          <w:tcPr>
            <w:tcW w:w="4965" w:type="dxa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送餐人员取得健康证</w:t>
            </w: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7A060D" w:rsidTr="009C39B4">
        <w:trPr>
          <w:cantSplit/>
          <w:trHeight w:val="227"/>
          <w:jc w:val="center"/>
        </w:trPr>
        <w:tc>
          <w:tcPr>
            <w:tcW w:w="1216" w:type="dxa"/>
            <w:vMerge/>
            <w:vAlign w:val="center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502</w:t>
            </w:r>
          </w:p>
        </w:tc>
        <w:tc>
          <w:tcPr>
            <w:tcW w:w="4965" w:type="dxa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盛放食品的容器符合食品安全标准</w:t>
            </w: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7A060D" w:rsidTr="009C39B4">
        <w:trPr>
          <w:cantSplit/>
          <w:trHeight w:val="227"/>
          <w:jc w:val="center"/>
        </w:trPr>
        <w:tc>
          <w:tcPr>
            <w:tcW w:w="1216" w:type="dxa"/>
            <w:vMerge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503</w:t>
            </w:r>
          </w:p>
        </w:tc>
        <w:tc>
          <w:tcPr>
            <w:tcW w:w="4965" w:type="dxa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配备的配送箱包定期清洁、消毒</w:t>
            </w: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7A060D" w:rsidTr="009C39B4">
        <w:trPr>
          <w:cantSplit/>
          <w:trHeight w:val="227"/>
          <w:jc w:val="center"/>
        </w:trPr>
        <w:tc>
          <w:tcPr>
            <w:tcW w:w="1216" w:type="dxa"/>
            <w:vMerge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504</w:t>
            </w:r>
          </w:p>
        </w:tc>
        <w:tc>
          <w:tcPr>
            <w:tcW w:w="4965" w:type="dxa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送餐过程食品不受污染</w:t>
            </w: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7A060D" w:rsidTr="009C39B4">
        <w:trPr>
          <w:cantSplit/>
          <w:trHeight w:val="227"/>
          <w:jc w:val="center"/>
        </w:trPr>
        <w:tc>
          <w:tcPr>
            <w:tcW w:w="1216" w:type="dxa"/>
            <w:vMerge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505</w:t>
            </w:r>
          </w:p>
        </w:tc>
        <w:tc>
          <w:tcPr>
            <w:tcW w:w="4965" w:type="dxa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有特殊温度控制要求食品的配送温度符合</w:t>
            </w: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7A060D" w:rsidTr="009C39B4">
        <w:trPr>
          <w:cantSplit/>
          <w:trHeight w:val="227"/>
          <w:jc w:val="center"/>
        </w:trPr>
        <w:tc>
          <w:tcPr>
            <w:tcW w:w="1216" w:type="dxa"/>
            <w:vMerge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506</w:t>
            </w:r>
          </w:p>
        </w:tc>
        <w:tc>
          <w:tcPr>
            <w:tcW w:w="4965" w:type="dxa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食品不与有毒、有害物品一同配送</w:t>
            </w: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7A060D" w:rsidTr="009C39B4">
        <w:trPr>
          <w:cantSplit/>
          <w:trHeight w:val="459"/>
          <w:jc w:val="center"/>
        </w:trPr>
        <w:tc>
          <w:tcPr>
            <w:tcW w:w="1216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6.</w:t>
            </w:r>
            <w:r>
              <w:rPr>
                <w:rFonts w:ascii="Times New Roman" w:eastAsia="仿宋_GB2312" w:hAnsi="Times New Roman"/>
                <w:sz w:val="24"/>
              </w:rPr>
              <w:t>其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他</w:t>
            </w:r>
          </w:p>
        </w:tc>
        <w:tc>
          <w:tcPr>
            <w:tcW w:w="615" w:type="dxa"/>
            <w:vAlign w:val="center"/>
          </w:tcPr>
          <w:p w:rsidR="007A060D" w:rsidRDefault="007A060D" w:rsidP="009C39B4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65" w:type="dxa"/>
          </w:tcPr>
          <w:p w:rsidR="007A060D" w:rsidRDefault="007A060D" w:rsidP="009C39B4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751" w:type="dxa"/>
          </w:tcPr>
          <w:p w:rsidR="007A060D" w:rsidRDefault="007A060D" w:rsidP="009C39B4">
            <w:pPr>
              <w:ind w:firstLine="482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</w:tbl>
    <w:p w:rsidR="007A060D" w:rsidRDefault="007A060D" w:rsidP="007A060D">
      <w:pPr>
        <w:rPr>
          <w:rFonts w:ascii="Times New Roman" w:eastAsia="仿宋_GB2312" w:hAnsi="Times New Roman"/>
          <w:b/>
          <w:color w:val="000000"/>
          <w:sz w:val="24"/>
        </w:rPr>
      </w:pPr>
    </w:p>
    <w:p w:rsidR="007A060D" w:rsidRDefault="007A060D" w:rsidP="007A060D">
      <w:pPr>
        <w:rPr>
          <w:rFonts w:ascii="Times New Roman" w:eastAsia="仿宋_GB2312" w:hAnsi="Times New Roman"/>
          <w:b/>
          <w:bCs/>
          <w:color w:val="000000"/>
          <w:sz w:val="24"/>
          <w:u w:val="single"/>
        </w:rPr>
      </w:pPr>
      <w:r>
        <w:rPr>
          <w:rFonts w:ascii="Times New Roman" w:eastAsia="仿宋_GB2312" w:hAnsi="Times New Roman"/>
          <w:b/>
          <w:color w:val="000000"/>
          <w:sz w:val="24"/>
        </w:rPr>
        <w:t>被检查人阅后签名：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　　　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    </w:t>
      </w:r>
      <w:r>
        <w:rPr>
          <w:rFonts w:ascii="Times New Roman" w:eastAsia="仿宋_GB2312" w:hAnsi="Times New Roman"/>
          <w:b/>
          <w:color w:val="000000"/>
          <w:sz w:val="24"/>
          <w:u w:val="single"/>
        </w:rPr>
        <w:t xml:space="preserve">　　　　</w:t>
      </w:r>
      <w:r>
        <w:rPr>
          <w:rFonts w:ascii="Times New Roman" w:eastAsia="仿宋_GB2312" w:hAnsi="Times New Roman"/>
          <w:b/>
          <w:color w:val="000000"/>
          <w:sz w:val="24"/>
        </w:rPr>
        <w:t xml:space="preserve">　检查人员签名：</w:t>
      </w:r>
      <w:r>
        <w:rPr>
          <w:rFonts w:ascii="Times New Roman" w:eastAsia="仿宋_GB2312" w:hAnsi="Times New Roman" w:hint="eastAsia"/>
          <w:b/>
          <w:bCs/>
          <w:color w:val="000000"/>
          <w:sz w:val="24"/>
          <w:u w:val="single"/>
        </w:rPr>
        <w:t xml:space="preserve">                    </w:t>
      </w:r>
      <w:r>
        <w:rPr>
          <w:rFonts w:ascii="楷体" w:eastAsia="楷体" w:hAnsi="楷体" w:hint="eastAsia"/>
          <w:b/>
          <w:bCs/>
          <w:color w:val="FFFFFF"/>
          <w:sz w:val="24"/>
          <w:u w:val="single"/>
        </w:rPr>
        <w:t>―</w:t>
      </w:r>
      <w:r>
        <w:rPr>
          <w:rFonts w:ascii="Times New Roman" w:eastAsia="仿宋_GB2312" w:hAnsi="Times New Roman"/>
          <w:b/>
          <w:bCs/>
          <w:color w:val="000000"/>
          <w:sz w:val="24"/>
          <w:u w:val="single"/>
        </w:rPr>
        <w:t xml:space="preserve">　　　</w:t>
      </w:r>
      <w:r>
        <w:rPr>
          <w:rFonts w:ascii="Times New Roman" w:eastAsia="仿宋_GB2312" w:hAnsi="Times New Roman"/>
          <w:b/>
          <w:bCs/>
          <w:color w:val="000000"/>
          <w:sz w:val="24"/>
          <w:u w:val="single"/>
        </w:rPr>
        <w:t xml:space="preserve">       </w:t>
      </w:r>
      <w:r>
        <w:rPr>
          <w:rFonts w:ascii="Times New Roman" w:eastAsia="仿宋_GB2312" w:hAnsi="Times New Roman"/>
          <w:b/>
          <w:bCs/>
          <w:color w:val="000000"/>
          <w:sz w:val="24"/>
          <w:u w:val="single"/>
        </w:rPr>
        <w:t xml:space="preserve">　　　　</w:t>
      </w:r>
    </w:p>
    <w:p w:rsidR="007A060D" w:rsidRDefault="007A060D" w:rsidP="007A060D">
      <w:pPr>
        <w:rPr>
          <w:rFonts w:ascii="Times New Roman" w:eastAsia="仿宋_GB2312" w:hAnsi="Times New Roman"/>
          <w:b/>
          <w:bCs/>
          <w:color w:val="000000"/>
          <w:sz w:val="24"/>
        </w:rPr>
      </w:pPr>
    </w:p>
    <w:p w:rsidR="007A060D" w:rsidRDefault="007A060D" w:rsidP="007A060D">
      <w:pPr>
        <w:ind w:firstLineChars="294" w:firstLine="708"/>
        <w:rPr>
          <w:rFonts w:ascii="Times New Roman" w:eastAsia="仿宋_GB2312" w:hAnsi="Times New Roman" w:hint="eastAsia"/>
          <w:sz w:val="32"/>
          <w:szCs w:val="32"/>
        </w:rPr>
        <w:sectPr w:rsidR="007A060D">
          <w:footerReference w:type="default" r:id="rId4"/>
          <w:pgSz w:w="11906" w:h="16838"/>
          <w:pgMar w:top="1417" w:right="1531" w:bottom="1417" w:left="1531" w:header="851" w:footer="992" w:gutter="0"/>
          <w:pgNumType w:fmt="numberInDash"/>
          <w:cols w:space="720"/>
          <w:docGrid w:type="lines" w:linePitch="312"/>
        </w:sectPr>
      </w:pPr>
      <w:r>
        <w:rPr>
          <w:rFonts w:ascii="Times New Roman" w:eastAsia="仿宋_GB2312" w:hAnsi="Times New Roman" w:hint="eastAsia"/>
          <w:b/>
          <w:color w:val="000000"/>
          <w:sz w:val="24"/>
        </w:rPr>
        <w:t xml:space="preserve">           </w:t>
      </w:r>
      <w:r>
        <w:rPr>
          <w:rFonts w:ascii="Times New Roman" w:eastAsia="仿宋_GB2312" w:hAnsi="Times New Roman"/>
          <w:b/>
          <w:color w:val="000000"/>
          <w:sz w:val="24"/>
        </w:rPr>
        <w:t xml:space="preserve">年　　月　　日　　　　　</w:t>
      </w:r>
      <w:r>
        <w:rPr>
          <w:rFonts w:ascii="Times New Roman" w:eastAsia="仿宋_GB2312" w:hAnsi="Times New Roman"/>
          <w:b/>
          <w:color w:val="000000"/>
          <w:sz w:val="24"/>
        </w:rPr>
        <w:t xml:space="preserve">  </w:t>
      </w:r>
      <w:r>
        <w:rPr>
          <w:rFonts w:ascii="Times New Roman" w:eastAsia="仿宋_GB2312" w:hAnsi="Times New Roman"/>
          <w:b/>
          <w:color w:val="000000"/>
          <w:sz w:val="24"/>
        </w:rPr>
        <w:t xml:space="preserve">　</w:t>
      </w:r>
      <w:r>
        <w:rPr>
          <w:rFonts w:ascii="Times New Roman" w:eastAsia="仿宋_GB2312" w:hAnsi="Times New Roman"/>
          <w:b/>
          <w:color w:val="000000"/>
          <w:sz w:val="24"/>
        </w:rPr>
        <w:t xml:space="preserve">        </w:t>
      </w:r>
      <w:r>
        <w:rPr>
          <w:rFonts w:ascii="Times New Roman" w:eastAsia="仿宋_GB2312" w:hAnsi="Times New Roman"/>
          <w:b/>
          <w:color w:val="000000"/>
          <w:sz w:val="24"/>
        </w:rPr>
        <w:t xml:space="preserve">　年　　</w:t>
      </w:r>
      <w:r>
        <w:rPr>
          <w:rFonts w:ascii="Times New Roman" w:eastAsia="仿宋_GB2312" w:hAnsi="Times New Roman"/>
          <w:b/>
          <w:color w:val="000000"/>
          <w:sz w:val="24"/>
        </w:rPr>
        <w:t xml:space="preserve"> </w:t>
      </w:r>
      <w:r>
        <w:rPr>
          <w:rFonts w:ascii="Times New Roman" w:eastAsia="仿宋_GB2312" w:hAnsi="Times New Roman"/>
          <w:b/>
          <w:color w:val="000000"/>
          <w:sz w:val="24"/>
        </w:rPr>
        <w:t>月　　日</w:t>
      </w:r>
    </w:p>
    <w:p w:rsidR="00940CA9" w:rsidRPr="007A060D" w:rsidRDefault="00940CA9"/>
    <w:sectPr w:rsidR="00940CA9" w:rsidRPr="007A0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A060D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7A060D">
                          <w:pPr>
                            <w:pStyle w:val="a3"/>
                            <w:jc w:val="center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E 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7A060D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zh-CN" w:eastAsia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AClv+/wAgAAaAYAAA4A&#10;AAAAAAAAAAAAAAAALgIAAGRycy9lMm9Eb2MueG1sUEsBAi0AFAAGAAgAAAAhANCiXn/YAAAAAwEA&#10;AA8AAAAAAAAAAAAAAAAASgUAAGRycy9kb3ducmV2LnhtbFBLBQYAAAAABAAEAPMAAABPBgAAAAA=&#10;" filled="f" stroked="f">
              <v:textbox style="mso-fit-shape-to-text:t" inset="0,0,0,0">
                <w:txbxContent>
                  <w:p w:rsidR="00000000" w:rsidRDefault="007A060D">
                    <w:pPr>
                      <w:pStyle w:val="a3"/>
                      <w:jc w:val="center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E 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7A060D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 w:eastAsia="zh-CN"/>
                      </w:rPr>
                      <w:t>-</w:t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7A060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0D"/>
    <w:rsid w:val="007A060D"/>
    <w:rsid w:val="0094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B9CB0-DC83-4CFC-A161-10A54ED8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60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qFormat/>
    <w:rsid w:val="007A060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A060D"/>
    <w:rPr>
      <w:rFonts w:ascii="Arial" w:eastAsia="黑体" w:hAnsi="Arial" w:cs="Times New Roman"/>
      <w:b/>
      <w:sz w:val="32"/>
    </w:rPr>
  </w:style>
  <w:style w:type="character" w:customStyle="1" w:styleId="Char">
    <w:name w:val="页脚 Char"/>
    <w:link w:val="a3"/>
    <w:uiPriority w:val="99"/>
    <w:rsid w:val="007A060D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7A060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A06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>Users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2016-09-07T08:09:00Z</dcterms:created>
  <dcterms:modified xsi:type="dcterms:W3CDTF">2016-09-07T08:10:00Z</dcterms:modified>
</cp:coreProperties>
</file>