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20" w:rsidRPr="00D6248D" w:rsidRDefault="000F2F20" w:rsidP="000F2F20">
      <w:pPr>
        <w:rPr>
          <w:rFonts w:ascii="黑体" w:eastAsia="黑体" w:hint="eastAsia"/>
          <w:sz w:val="32"/>
          <w:szCs w:val="32"/>
        </w:rPr>
      </w:pPr>
      <w:r w:rsidRPr="00D6248D">
        <w:rPr>
          <w:rFonts w:ascii="黑体" w:eastAsia="黑体" w:hint="eastAsia"/>
          <w:sz w:val="32"/>
          <w:szCs w:val="32"/>
        </w:rPr>
        <w:t>附件2</w:t>
      </w:r>
    </w:p>
    <w:p w:rsidR="000F2F20" w:rsidRPr="00D6248D" w:rsidRDefault="000F2F20" w:rsidP="000F2F20">
      <w:pPr>
        <w:spacing w:after="240" w:line="500" w:lineRule="exact"/>
        <w:jc w:val="center"/>
        <w:rPr>
          <w:rFonts w:ascii="方正小标宋简体" w:eastAsia="方正小标宋简体" w:hint="eastAsia"/>
          <w:color w:val="000000"/>
          <w:kern w:val="0"/>
          <w:sz w:val="36"/>
          <w:szCs w:val="30"/>
        </w:rPr>
      </w:pPr>
      <w:r w:rsidRPr="00D6248D">
        <w:rPr>
          <w:rFonts w:ascii="方正小标宋简体" w:eastAsia="方正小标宋简体" w:hint="eastAsia"/>
          <w:color w:val="000000"/>
          <w:kern w:val="0"/>
          <w:sz w:val="36"/>
          <w:szCs w:val="30"/>
        </w:rPr>
        <w:t>2017年餐饮服务环节食用油专项监督抽检计划</w:t>
      </w:r>
    </w:p>
    <w:tbl>
      <w:tblPr>
        <w:tblW w:w="143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026"/>
        <w:gridCol w:w="1552"/>
        <w:gridCol w:w="1984"/>
        <w:gridCol w:w="3544"/>
        <w:gridCol w:w="1701"/>
        <w:gridCol w:w="851"/>
        <w:gridCol w:w="1275"/>
        <w:gridCol w:w="1183"/>
      </w:tblGrid>
      <w:tr w:rsidR="000F2F20" w:rsidRPr="00126EEE" w:rsidTr="00180B06">
        <w:trPr>
          <w:trHeight w:val="20"/>
          <w:tblHeader/>
        </w:trPr>
        <w:tc>
          <w:tcPr>
            <w:tcW w:w="1216" w:type="dxa"/>
            <w:vAlign w:val="center"/>
          </w:tcPr>
          <w:p w:rsidR="000F2F20" w:rsidRPr="00126EEE" w:rsidRDefault="000F2F20" w:rsidP="00180B06">
            <w:pPr>
              <w:widowControl/>
              <w:spacing w:after="240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126EEE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抽检品种</w:t>
            </w:r>
          </w:p>
        </w:tc>
        <w:tc>
          <w:tcPr>
            <w:tcW w:w="1026" w:type="dxa"/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126EEE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全市总件数</w:t>
            </w:r>
          </w:p>
        </w:tc>
        <w:tc>
          <w:tcPr>
            <w:tcW w:w="1552" w:type="dxa"/>
            <w:vAlign w:val="center"/>
          </w:tcPr>
          <w:p w:rsidR="000F2F20" w:rsidRDefault="000F2F20" w:rsidP="00180B06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126EEE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各区抽检</w:t>
            </w:r>
          </w:p>
          <w:p w:rsidR="000F2F20" w:rsidRPr="00126EEE" w:rsidRDefault="000F2F20" w:rsidP="00180B06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126EEE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件数</w:t>
            </w:r>
          </w:p>
        </w:tc>
        <w:tc>
          <w:tcPr>
            <w:tcW w:w="1984" w:type="dxa"/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126EEE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抽样要求</w:t>
            </w:r>
          </w:p>
        </w:tc>
        <w:tc>
          <w:tcPr>
            <w:tcW w:w="3544" w:type="dxa"/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126EEE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检验项目</w:t>
            </w:r>
          </w:p>
        </w:tc>
        <w:tc>
          <w:tcPr>
            <w:tcW w:w="1701" w:type="dxa"/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126EEE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判定依据</w:t>
            </w:r>
          </w:p>
        </w:tc>
        <w:tc>
          <w:tcPr>
            <w:tcW w:w="851" w:type="dxa"/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126EEE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抽检区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126EEE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检验单位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126EEE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按总局统计分类</w:t>
            </w:r>
          </w:p>
        </w:tc>
      </w:tr>
      <w:tr w:rsidR="000F2F20" w:rsidRPr="00126EEE" w:rsidTr="00180B06">
        <w:trPr>
          <w:trHeight w:val="20"/>
        </w:trPr>
        <w:tc>
          <w:tcPr>
            <w:tcW w:w="1216" w:type="dxa"/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食用植物油</w:t>
            </w:r>
          </w:p>
        </w:tc>
        <w:tc>
          <w:tcPr>
            <w:tcW w:w="1026" w:type="dxa"/>
            <w:vMerge w:val="restart"/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552" w:type="dxa"/>
            <w:vMerge w:val="restart"/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火锅店等食用油使用量较大的餐饮服务单位列为重点抽检对象</w:t>
            </w:r>
          </w:p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每件样品</w:t>
            </w: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份（检样、留样各</w:t>
            </w: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份），每份样品</w:t>
            </w: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≥500 ml</w:t>
            </w: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g</w:t>
            </w: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544" w:type="dxa"/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酸价、过氧化值、浸出油溶剂残留、铅、总砷、黄曲霉毒素</w:t>
            </w: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B1</w:t>
            </w: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、苯并</w:t>
            </w: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(a)</w:t>
            </w:r>
            <w:proofErr w:type="gramStart"/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、乐果、</w:t>
            </w:r>
            <w:proofErr w:type="gramStart"/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敌草快</w:t>
            </w:r>
            <w:proofErr w:type="gramEnd"/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、特丁基对苯二</w:t>
            </w:r>
            <w:proofErr w:type="gramStart"/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TBHQ</w:t>
            </w: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GB 2716-2005 </w:t>
            </w:r>
          </w:p>
        </w:tc>
        <w:tc>
          <w:tcPr>
            <w:tcW w:w="851" w:type="dxa"/>
            <w:vMerge w:val="restart"/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各区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上海市粮油制品质量监督检验站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</w:tcBorders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食用油、油脂及其制品</w:t>
            </w:r>
          </w:p>
        </w:tc>
      </w:tr>
      <w:tr w:rsidR="000F2F20" w:rsidRPr="00126EEE" w:rsidTr="00180B06">
        <w:trPr>
          <w:trHeight w:val="20"/>
        </w:trPr>
        <w:tc>
          <w:tcPr>
            <w:tcW w:w="1216" w:type="dxa"/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酸价、过氧化值、丙二醛、铅、总砷、苯并</w:t>
            </w: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(a)</w:t>
            </w:r>
            <w:proofErr w:type="gramStart"/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、特丁基对苯二</w:t>
            </w:r>
            <w:proofErr w:type="gramStart"/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TBHQ</w:t>
            </w: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）、磺胺类（总量）、氯霉素</w:t>
            </w:r>
          </w:p>
        </w:tc>
        <w:tc>
          <w:tcPr>
            <w:tcW w:w="1701" w:type="dxa"/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126EEE">
              <w:rPr>
                <w:rFonts w:eastAsia="仿宋_GB2312"/>
                <w:color w:val="000000"/>
                <w:kern w:val="0"/>
                <w:sz w:val="20"/>
                <w:szCs w:val="20"/>
              </w:rPr>
              <w:t>GB 10146-2015</w:t>
            </w:r>
          </w:p>
        </w:tc>
        <w:tc>
          <w:tcPr>
            <w:tcW w:w="851" w:type="dxa"/>
            <w:vMerge/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vAlign w:val="center"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 w:rsidR="000F2F20" w:rsidRPr="00126EEE" w:rsidRDefault="000F2F20" w:rsidP="000F2F20">
      <w:pPr>
        <w:widowControl/>
        <w:jc w:val="left"/>
        <w:rPr>
          <w:rFonts w:eastAsia="仿宋_GB2312"/>
          <w:sz w:val="28"/>
          <w:szCs w:val="32"/>
        </w:rPr>
      </w:pPr>
      <w:r w:rsidRPr="00126EEE">
        <w:rPr>
          <w:rFonts w:eastAsia="仿宋_GB2312"/>
          <w:sz w:val="28"/>
          <w:szCs w:val="32"/>
        </w:rPr>
        <w:t>注：</w:t>
      </w:r>
    </w:p>
    <w:p w:rsidR="000F2F20" w:rsidRPr="00126EEE" w:rsidRDefault="000F2F20" w:rsidP="000F2F20">
      <w:pPr>
        <w:widowControl/>
        <w:jc w:val="left"/>
        <w:rPr>
          <w:rFonts w:eastAsia="仿宋_GB2312"/>
          <w:sz w:val="28"/>
          <w:szCs w:val="32"/>
        </w:rPr>
      </w:pPr>
      <w:r w:rsidRPr="00126EEE">
        <w:rPr>
          <w:rFonts w:eastAsia="仿宋_GB2312"/>
          <w:sz w:val="28"/>
          <w:szCs w:val="32"/>
        </w:rPr>
        <w:t>1</w:t>
      </w:r>
      <w:r w:rsidRPr="00126EEE">
        <w:rPr>
          <w:rFonts w:eastAsia="仿宋_GB2312"/>
          <w:sz w:val="28"/>
          <w:szCs w:val="32"/>
        </w:rPr>
        <w:t>、食用植物油和食用动物油脂共计抽检</w:t>
      </w:r>
      <w:r w:rsidRPr="00126EEE">
        <w:rPr>
          <w:rFonts w:eastAsia="仿宋_GB2312"/>
          <w:sz w:val="28"/>
          <w:szCs w:val="32"/>
        </w:rPr>
        <w:t>5</w:t>
      </w:r>
      <w:r w:rsidRPr="00126EEE">
        <w:rPr>
          <w:rFonts w:eastAsia="仿宋_GB2312"/>
          <w:sz w:val="28"/>
          <w:szCs w:val="32"/>
        </w:rPr>
        <w:t>件；</w:t>
      </w:r>
    </w:p>
    <w:p w:rsidR="000F2F20" w:rsidRPr="00D6248D" w:rsidRDefault="000F2F20" w:rsidP="000F2F20">
      <w:pPr>
        <w:rPr>
          <w:rFonts w:eastAsia="仿宋_GB2312"/>
          <w:sz w:val="28"/>
          <w:szCs w:val="32"/>
        </w:rPr>
      </w:pPr>
      <w:r w:rsidRPr="00D6248D">
        <w:rPr>
          <w:rFonts w:eastAsia="仿宋_GB2312"/>
          <w:sz w:val="28"/>
          <w:szCs w:val="32"/>
        </w:rPr>
        <w:t>2</w:t>
      </w:r>
      <w:r w:rsidRPr="00D6248D">
        <w:rPr>
          <w:rFonts w:eastAsia="仿宋_GB2312"/>
          <w:sz w:val="28"/>
          <w:szCs w:val="32"/>
        </w:rPr>
        <w:t>、优先抽检食用动物油脂。</w:t>
      </w:r>
    </w:p>
    <w:p w:rsidR="000F2F20" w:rsidRPr="00126EEE" w:rsidRDefault="000F2F20" w:rsidP="000F2F20">
      <w:pPr>
        <w:rPr>
          <w:rFonts w:eastAsia="仿宋_GB2312"/>
          <w:sz w:val="30"/>
          <w:szCs w:val="30"/>
        </w:rPr>
      </w:pPr>
    </w:p>
    <w:p w:rsidR="000F2F20" w:rsidRPr="00126EEE" w:rsidRDefault="000F2F20" w:rsidP="000F2F20">
      <w:pPr>
        <w:rPr>
          <w:rFonts w:eastAsia="仿宋_GB2312"/>
          <w:sz w:val="30"/>
          <w:szCs w:val="30"/>
        </w:rPr>
      </w:pPr>
    </w:p>
    <w:p w:rsidR="000F2F20" w:rsidRPr="00126EEE" w:rsidRDefault="000F2F20" w:rsidP="000F2F20">
      <w:pPr>
        <w:rPr>
          <w:rFonts w:eastAsia="仿宋_GB2312"/>
          <w:sz w:val="30"/>
          <w:szCs w:val="30"/>
        </w:rPr>
        <w:sectPr w:rsidR="000F2F20" w:rsidRPr="00126EEE" w:rsidSect="00AB17A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F2F20" w:rsidRPr="00D6248D" w:rsidRDefault="000F2F20" w:rsidP="000F2F20">
      <w:pPr>
        <w:rPr>
          <w:rFonts w:ascii="黑体" w:eastAsia="黑体" w:hint="eastAsia"/>
          <w:sz w:val="32"/>
          <w:szCs w:val="32"/>
        </w:rPr>
      </w:pPr>
      <w:r w:rsidRPr="00D6248D">
        <w:rPr>
          <w:rFonts w:ascii="黑体" w:eastAsia="黑体" w:hint="eastAsia"/>
          <w:sz w:val="32"/>
          <w:szCs w:val="32"/>
        </w:rPr>
        <w:lastRenderedPageBreak/>
        <w:t>附件3</w:t>
      </w:r>
    </w:p>
    <w:p w:rsidR="000F2F20" w:rsidRPr="00D6248D" w:rsidRDefault="000F2F20" w:rsidP="000F2F20">
      <w:pPr>
        <w:spacing w:after="240"/>
        <w:jc w:val="center"/>
        <w:rPr>
          <w:rFonts w:ascii="方正小标宋简体" w:eastAsia="方正小标宋简体" w:hint="eastAsia"/>
          <w:sz w:val="36"/>
          <w:szCs w:val="30"/>
        </w:rPr>
      </w:pPr>
      <w:r>
        <w:rPr>
          <w:rFonts w:ascii="方正小标宋简体" w:eastAsia="方正小标宋简体" w:hint="eastAsia"/>
          <w:sz w:val="36"/>
          <w:szCs w:val="30"/>
          <w:u w:val="single"/>
        </w:rPr>
        <w:t xml:space="preserve">        </w:t>
      </w:r>
      <w:r w:rsidRPr="00D6248D">
        <w:rPr>
          <w:rFonts w:ascii="方正小标宋简体" w:eastAsia="方正小标宋简体" w:hint="eastAsia"/>
          <w:sz w:val="36"/>
          <w:szCs w:val="30"/>
        </w:rPr>
        <w:t>区2017年餐饮单位食用油监督检查情况汇总表</w:t>
      </w:r>
    </w:p>
    <w:tbl>
      <w:tblPr>
        <w:tblW w:w="5004" w:type="pct"/>
        <w:tblInd w:w="-5" w:type="dxa"/>
        <w:tblLook w:val="04A0" w:firstRow="1" w:lastRow="0" w:firstColumn="1" w:lastColumn="0" w:noHBand="0" w:noVBand="1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891"/>
        <w:gridCol w:w="783"/>
        <w:gridCol w:w="783"/>
        <w:gridCol w:w="783"/>
        <w:gridCol w:w="783"/>
        <w:gridCol w:w="783"/>
        <w:gridCol w:w="783"/>
        <w:gridCol w:w="766"/>
      </w:tblGrid>
      <w:tr w:rsidR="000F2F20" w:rsidRPr="00126EEE" w:rsidTr="00180B06">
        <w:trPr>
          <w:trHeight w:val="199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spacing w:after="24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出动监管人员（人次）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检查餐饮单位户次数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食用油索证索票、进货查验、台</w:t>
            </w:r>
            <w:proofErr w:type="gramStart"/>
            <w:r w:rsidRPr="00126EEE">
              <w:rPr>
                <w:rFonts w:eastAsia="仿宋_GB2312"/>
                <w:color w:val="000000"/>
                <w:kern w:val="0"/>
                <w:sz w:val="22"/>
              </w:rPr>
              <w:t>账登记</w:t>
            </w:r>
            <w:proofErr w:type="gramEnd"/>
            <w:r w:rsidRPr="00126EEE">
              <w:rPr>
                <w:rFonts w:eastAsia="仿宋_GB2312"/>
                <w:color w:val="000000"/>
                <w:kern w:val="0"/>
                <w:sz w:val="22"/>
              </w:rPr>
              <w:t>不符合要求户次数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餐厨废弃油脂处置不合格单位户次数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监督抽检情况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快速检测情况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查获不符合要求食用油数（升）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责令</w:t>
            </w:r>
            <w:proofErr w:type="gramStart"/>
            <w:r w:rsidRPr="00126EEE">
              <w:rPr>
                <w:rFonts w:eastAsia="仿宋_GB2312"/>
                <w:color w:val="000000"/>
                <w:kern w:val="0"/>
                <w:sz w:val="22"/>
              </w:rPr>
              <w:t>改正户</w:t>
            </w:r>
            <w:proofErr w:type="gramEnd"/>
            <w:r w:rsidRPr="00126EEE">
              <w:rPr>
                <w:rFonts w:eastAsia="仿宋_GB2312"/>
                <w:color w:val="000000"/>
                <w:kern w:val="0"/>
                <w:sz w:val="22"/>
              </w:rPr>
              <w:t>次数</w:t>
            </w:r>
          </w:p>
        </w:tc>
        <w:tc>
          <w:tcPr>
            <w:tcW w:w="13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行政处罚情况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移送公安部门户次数</w:t>
            </w:r>
          </w:p>
        </w:tc>
      </w:tr>
      <w:tr w:rsidR="000F2F20" w:rsidRPr="00126EEE" w:rsidTr="00180B06">
        <w:trPr>
          <w:trHeight w:val="1080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2017</w:t>
            </w:r>
            <w:r w:rsidRPr="00126EEE">
              <w:rPr>
                <w:rFonts w:eastAsia="仿宋_GB2312"/>
                <w:color w:val="000000"/>
                <w:kern w:val="0"/>
                <w:sz w:val="22"/>
              </w:rPr>
              <w:t>年食用油专项抽检件数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2017</w:t>
            </w:r>
            <w:r w:rsidRPr="00126EEE">
              <w:rPr>
                <w:rFonts w:eastAsia="仿宋_GB2312"/>
                <w:color w:val="000000"/>
                <w:kern w:val="0"/>
                <w:sz w:val="22"/>
              </w:rPr>
              <w:t>年食用油专项抽检不合格件数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2017</w:t>
            </w:r>
            <w:r w:rsidRPr="00126EEE">
              <w:rPr>
                <w:rFonts w:eastAsia="仿宋_GB2312"/>
                <w:color w:val="000000"/>
                <w:kern w:val="0"/>
                <w:sz w:val="22"/>
              </w:rPr>
              <w:t>年煎炸过程用油抽检数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2017</w:t>
            </w:r>
            <w:r w:rsidRPr="00126EEE">
              <w:rPr>
                <w:rFonts w:eastAsia="仿宋_GB2312"/>
                <w:color w:val="000000"/>
                <w:kern w:val="0"/>
                <w:sz w:val="22"/>
              </w:rPr>
              <w:t>年煎炸过程用油抽检不合格数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快检件数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不合格数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proofErr w:type="gramStart"/>
            <w:r w:rsidRPr="00126EEE">
              <w:rPr>
                <w:rFonts w:eastAsia="仿宋_GB2312"/>
                <w:color w:val="000000"/>
                <w:kern w:val="0"/>
                <w:sz w:val="22"/>
              </w:rPr>
              <w:t>警告户</w:t>
            </w:r>
            <w:proofErr w:type="gramEnd"/>
            <w:r w:rsidRPr="00126EEE">
              <w:rPr>
                <w:rFonts w:eastAsia="仿宋_GB2312"/>
                <w:color w:val="000000"/>
                <w:kern w:val="0"/>
                <w:sz w:val="22"/>
              </w:rPr>
              <w:t>次数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proofErr w:type="gramStart"/>
            <w:r w:rsidRPr="00126EEE">
              <w:rPr>
                <w:rFonts w:eastAsia="仿宋_GB2312"/>
                <w:color w:val="000000"/>
                <w:kern w:val="0"/>
                <w:sz w:val="22"/>
              </w:rPr>
              <w:t>罚款户</w:t>
            </w:r>
            <w:proofErr w:type="gramEnd"/>
            <w:r w:rsidRPr="00126EEE">
              <w:rPr>
                <w:rFonts w:eastAsia="仿宋_GB2312"/>
                <w:color w:val="000000"/>
                <w:kern w:val="0"/>
                <w:sz w:val="22"/>
              </w:rPr>
              <w:t>次数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罚款金额（万元）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责令停产</w:t>
            </w:r>
            <w:proofErr w:type="gramStart"/>
            <w:r w:rsidRPr="00126EEE">
              <w:rPr>
                <w:rFonts w:eastAsia="仿宋_GB2312"/>
                <w:color w:val="000000"/>
                <w:kern w:val="0"/>
                <w:sz w:val="22"/>
              </w:rPr>
              <w:t>停业户</w:t>
            </w:r>
            <w:proofErr w:type="gramEnd"/>
            <w:r w:rsidRPr="00126EEE">
              <w:rPr>
                <w:rFonts w:eastAsia="仿宋_GB2312"/>
                <w:color w:val="000000"/>
                <w:kern w:val="0"/>
                <w:sz w:val="22"/>
              </w:rPr>
              <w:t>次数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>吊销许可证户次数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0F2F20" w:rsidRPr="00126EEE" w:rsidTr="00180B06">
        <w:trPr>
          <w:trHeight w:val="97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 w:rsidRPr="00126EEE">
              <w:rPr>
                <w:rFonts w:eastAsia="仿宋_GB2312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F20" w:rsidRPr="00126EEE" w:rsidTr="00180B06">
        <w:trPr>
          <w:trHeight w:val="28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126EEE" w:rsidRDefault="000F2F20" w:rsidP="00180B0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F2F20" w:rsidRPr="00D6248D" w:rsidTr="00180B06">
        <w:trPr>
          <w:trHeight w:val="28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0" w:rsidRPr="00D6248D" w:rsidRDefault="000F2F20" w:rsidP="00180B06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D6248D">
              <w:rPr>
                <w:rFonts w:eastAsia="仿宋_GB2312"/>
                <w:color w:val="000000"/>
                <w:kern w:val="0"/>
                <w:sz w:val="22"/>
                <w:szCs w:val="22"/>
              </w:rPr>
              <w:t>填报人：</w:t>
            </w:r>
            <w:r w:rsidRPr="00D6248D">
              <w:rPr>
                <w:rFonts w:ascii="方正小标宋简体" w:eastAsia="方正小标宋简体" w:hint="eastAsia"/>
                <w:sz w:val="22"/>
                <w:szCs w:val="22"/>
                <w:u w:val="single"/>
              </w:rPr>
              <w:t xml:space="preserve">                  </w:t>
            </w:r>
            <w:r w:rsidRPr="00D6248D">
              <w:rPr>
                <w:rFonts w:ascii="方正小标宋简体" w:eastAsia="方正小标宋简体" w:hint="eastAsia"/>
                <w:sz w:val="22"/>
                <w:szCs w:val="22"/>
              </w:rPr>
              <w:t xml:space="preserve">  </w:t>
            </w:r>
            <w:r w:rsidRPr="00D6248D">
              <w:rPr>
                <w:rFonts w:eastAsia="仿宋_GB2312"/>
                <w:color w:val="000000"/>
                <w:kern w:val="0"/>
                <w:sz w:val="22"/>
                <w:szCs w:val="22"/>
              </w:rPr>
              <w:t>审核人：</w:t>
            </w:r>
            <w:r w:rsidRPr="00D6248D">
              <w:rPr>
                <w:rFonts w:ascii="方正小标宋简体" w:eastAsia="方正小标宋简体" w:hint="eastAsia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D6248D">
              <w:rPr>
                <w:rFonts w:eastAsia="仿宋_GB2312"/>
                <w:color w:val="000000"/>
                <w:kern w:val="0"/>
                <w:sz w:val="22"/>
                <w:szCs w:val="22"/>
              </w:rPr>
              <w:t>填报日期：</w:t>
            </w:r>
            <w:r w:rsidRPr="00D6248D">
              <w:rPr>
                <w:rFonts w:ascii="方正小标宋简体" w:eastAsia="方正小标宋简体" w:hint="eastAsia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D6248D">
              <w:rPr>
                <w:rFonts w:eastAsia="仿宋_GB2312"/>
                <w:color w:val="000000"/>
                <w:kern w:val="0"/>
                <w:sz w:val="22"/>
                <w:szCs w:val="22"/>
              </w:rPr>
              <w:t>联系电话：</w:t>
            </w:r>
            <w:r w:rsidRPr="00D6248D">
              <w:rPr>
                <w:rFonts w:ascii="方正小标宋简体" w:eastAsia="方正小标宋简体" w:hint="eastAsia"/>
                <w:sz w:val="22"/>
                <w:szCs w:val="22"/>
                <w:u w:val="single"/>
              </w:rPr>
              <w:t xml:space="preserve">                  </w:t>
            </w:r>
          </w:p>
        </w:tc>
      </w:tr>
    </w:tbl>
    <w:p w:rsidR="000F2F20" w:rsidRPr="00D6248D" w:rsidRDefault="000F2F20" w:rsidP="000F2F20">
      <w:pPr>
        <w:spacing w:line="360" w:lineRule="exact"/>
        <w:ind w:rightChars="37" w:right="78"/>
        <w:rPr>
          <w:rFonts w:ascii="仿宋_GB2312" w:eastAsia="仿宋_GB2312" w:hAnsi="宋体" w:hint="eastAsia"/>
          <w:b/>
          <w:sz w:val="32"/>
          <w:szCs w:val="32"/>
        </w:rPr>
      </w:pPr>
    </w:p>
    <w:p w:rsidR="00E93793" w:rsidRPr="000F2F20" w:rsidRDefault="00E93793">
      <w:bookmarkStart w:id="0" w:name="_GoBack"/>
      <w:bookmarkEnd w:id="0"/>
    </w:p>
    <w:sectPr w:rsidR="00E93793" w:rsidRPr="000F2F20" w:rsidSect="00A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20"/>
    <w:rsid w:val="000F2F20"/>
    <w:rsid w:val="005537C6"/>
    <w:rsid w:val="00E9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5537C6"/>
    <w:pPr>
      <w:jc w:val="left"/>
    </w:pPr>
    <w:rPr>
      <w:rFonts w:ascii="宋体" w:hAnsi="宋体" w:cs="宋体"/>
      <w:sz w:val="24"/>
    </w:rPr>
  </w:style>
  <w:style w:type="character" w:customStyle="1" w:styleId="1Char">
    <w:name w:val="样式1 Char"/>
    <w:basedOn w:val="a0"/>
    <w:link w:val="1"/>
    <w:rsid w:val="005537C6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5537C6"/>
    <w:pPr>
      <w:jc w:val="left"/>
    </w:pPr>
    <w:rPr>
      <w:rFonts w:ascii="宋体" w:hAnsi="宋体" w:cs="宋体"/>
      <w:sz w:val="24"/>
    </w:rPr>
  </w:style>
  <w:style w:type="character" w:customStyle="1" w:styleId="1Char">
    <w:name w:val="样式1 Char"/>
    <w:basedOn w:val="a0"/>
    <w:link w:val="1"/>
    <w:rsid w:val="005537C6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wuyanna</dc:creator>
  <cp:lastModifiedBy>wuyanna</cp:lastModifiedBy>
  <cp:revision>1</cp:revision>
  <dcterms:created xsi:type="dcterms:W3CDTF">2017-07-28T06:45:00Z</dcterms:created>
  <dcterms:modified xsi:type="dcterms:W3CDTF">2017-07-28T06:45:00Z</dcterms:modified>
</cp:coreProperties>
</file>