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EA" w:rsidRPr="00AB0AF7" w:rsidRDefault="005777EA" w:rsidP="005777EA">
      <w:pPr>
        <w:jc w:val="left"/>
        <w:rPr>
          <w:rFonts w:ascii="黑体" w:eastAsia="黑体" w:hAnsi="宋体"/>
          <w:sz w:val="32"/>
          <w:szCs w:val="32"/>
        </w:rPr>
      </w:pPr>
      <w:r w:rsidRPr="00AB0AF7">
        <w:rPr>
          <w:rFonts w:ascii="黑体" w:eastAsia="黑体" w:hAnsi="宋体" w:hint="eastAsia"/>
          <w:sz w:val="32"/>
          <w:szCs w:val="32"/>
        </w:rPr>
        <w:t>附件1</w:t>
      </w:r>
    </w:p>
    <w:p w:rsidR="005777EA" w:rsidRDefault="005777EA" w:rsidP="005777EA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餐厨废弃油脂处理管理相关工作推进情况表</w:t>
      </w:r>
    </w:p>
    <w:p w:rsidR="005777EA" w:rsidRDefault="005777EA" w:rsidP="005777EA">
      <w:pPr>
        <w:jc w:val="left"/>
        <w:rPr>
          <w:rFonts w:ascii="黑体" w:eastAsia="黑体"/>
          <w:sz w:val="36"/>
          <w:szCs w:val="36"/>
        </w:rPr>
      </w:pPr>
      <w:r>
        <w:rPr>
          <w:rFonts w:ascii="宋体" w:hAnsi="宋体" w:hint="eastAsia"/>
          <w:sz w:val="28"/>
          <w:szCs w:val="28"/>
        </w:rPr>
        <w:t>报送单位（区食品药品安全委员会办公室盖章）：</w:t>
      </w:r>
      <w:r>
        <w:rPr>
          <w:rFonts w:ascii="宋体" w:hAnsi="宋体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>
        <w:rPr>
          <w:rFonts w:ascii="宋体" w:hAnsi="宋体"/>
          <w:sz w:val="28"/>
          <w:szCs w:val="28"/>
          <w:u w:val="single"/>
        </w:rPr>
        <w:t xml:space="preserve">  </w:t>
      </w:r>
    </w:p>
    <w:tbl>
      <w:tblPr>
        <w:tblW w:w="9110" w:type="dxa"/>
        <w:jc w:val="center"/>
        <w:tblInd w:w="-65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9"/>
        <w:gridCol w:w="3354"/>
        <w:gridCol w:w="1079"/>
        <w:gridCol w:w="1050"/>
        <w:gridCol w:w="867"/>
        <w:gridCol w:w="921"/>
      </w:tblGrid>
      <w:tr w:rsidR="005777EA" w:rsidRPr="00677430" w:rsidTr="006B7D2B">
        <w:trPr>
          <w:trHeight w:val="270"/>
          <w:jc w:val="center"/>
        </w:trPr>
        <w:tc>
          <w:tcPr>
            <w:tcW w:w="5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统计事项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食品生产环节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食品流通环节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餐饮服务环节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>合计</w:t>
            </w: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当前管理相对人</w:t>
            </w:r>
          </w:p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总体情况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食品生产经营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单位总户数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其中产生</w:t>
            </w: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餐厨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废弃油脂单位户数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所占百分比（%）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当前餐厨废弃油脂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产生申报情况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申报户数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申报率（%）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当前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</w:t>
            </w: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餐厨废弃油脂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收运合同情况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签订收运合同户数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签约率（%）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当前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安装隔油池</w:t>
            </w:r>
          </w:p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安装户数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隔油池安装覆盖率（%）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安装隔油池个数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当前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安装油水分离器情况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安装户数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油水分离器安装覆盖率（%）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安装油水分离器个数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pacing w:val="-16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spacing w:val="-16"/>
                <w:kern w:val="0"/>
                <w:sz w:val="20"/>
                <w:szCs w:val="20"/>
              </w:rPr>
              <w:t>当前餐厨废弃油脂</w:t>
            </w:r>
            <w:r w:rsidRPr="009D4933">
              <w:rPr>
                <w:rFonts w:ascii="仿宋_GB2312" w:eastAsia="仿宋_GB2312" w:hAnsi="宋体" w:cs="宋体" w:hint="eastAsia"/>
                <w:color w:val="000000"/>
                <w:spacing w:val="-16"/>
                <w:kern w:val="0"/>
                <w:sz w:val="20"/>
                <w:szCs w:val="20"/>
              </w:rPr>
              <w:t>信息化监管覆盖情况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信息化监管覆盖户数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信息化监管覆盖率（%）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7EA" w:rsidRPr="009D4933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本年度以来查处餐厨废弃油脂非法收运处置情况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677430">
              <w:rPr>
                <w:rFonts w:ascii="仿宋_GB2312" w:eastAsia="仿宋_GB2312" w:hint="eastAsia"/>
                <w:color w:val="000000"/>
                <w:sz w:val="20"/>
                <w:szCs w:val="20"/>
              </w:rPr>
              <w:t>查处非法收运处置案件起数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677430">
              <w:rPr>
                <w:rFonts w:ascii="仿宋_GB2312" w:eastAsia="仿宋_GB2312" w:hint="eastAsia"/>
                <w:color w:val="000000"/>
                <w:sz w:val="20"/>
                <w:szCs w:val="20"/>
              </w:rPr>
              <w:t>查处非法收运处置罚没款金额（元）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677430">
              <w:rPr>
                <w:rFonts w:ascii="仿宋_GB2312" w:eastAsia="仿宋_GB2312" w:hint="eastAsia"/>
                <w:color w:val="000000"/>
                <w:sz w:val="20"/>
                <w:szCs w:val="20"/>
              </w:rPr>
              <w:t>查获非法餐厨废弃油脂数量（公斤）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270"/>
          <w:jc w:val="center"/>
        </w:trPr>
        <w:tc>
          <w:tcPr>
            <w:tcW w:w="5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本年度以来废弃油脂</w:t>
            </w:r>
            <w:r w:rsidRPr="009D493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收运量（以含油率95%以上计，公斤）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7EA" w:rsidRPr="00677430" w:rsidRDefault="005777EA" w:rsidP="006B7D2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777EA" w:rsidRPr="00677430" w:rsidTr="006B7D2B">
        <w:trPr>
          <w:trHeight w:val="1445"/>
          <w:jc w:val="center"/>
        </w:trPr>
        <w:tc>
          <w:tcPr>
            <w:tcW w:w="9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EA" w:rsidRPr="00677430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int="eastAsia"/>
                <w:szCs w:val="21"/>
              </w:rPr>
              <w:t>相关工作推进过程中好的经验和做法（可附页）：</w:t>
            </w:r>
          </w:p>
        </w:tc>
      </w:tr>
      <w:tr w:rsidR="005777EA" w:rsidRPr="00677430" w:rsidTr="006B7D2B">
        <w:trPr>
          <w:trHeight w:val="1409"/>
          <w:jc w:val="center"/>
        </w:trPr>
        <w:tc>
          <w:tcPr>
            <w:tcW w:w="9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7EA" w:rsidRPr="00677430" w:rsidRDefault="005777EA" w:rsidP="006B7D2B">
            <w:pPr>
              <w:widowControl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677430">
              <w:rPr>
                <w:rFonts w:ascii="仿宋_GB2312" w:eastAsia="仿宋_GB2312" w:hint="eastAsia"/>
                <w:szCs w:val="21"/>
              </w:rPr>
              <w:t>主要问题、下一步措施及意见建议（可附页）：</w:t>
            </w:r>
          </w:p>
        </w:tc>
      </w:tr>
    </w:tbl>
    <w:p w:rsidR="005777EA" w:rsidRDefault="005777EA" w:rsidP="005777EA">
      <w:pPr>
        <w:ind w:firstLineChars="236" w:firstLine="42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注：1.本表由区食药安办负责牵头汇总报送；2.</w:t>
      </w:r>
      <w:r w:rsidRPr="000230B4">
        <w:rPr>
          <w:rFonts w:ascii="宋体" w:hAnsi="宋体" w:hint="eastAsia"/>
          <w:sz w:val="18"/>
          <w:szCs w:val="18"/>
        </w:rPr>
        <w:t>首次</w:t>
      </w:r>
      <w:proofErr w:type="gramStart"/>
      <w:r w:rsidRPr="000230B4">
        <w:rPr>
          <w:rFonts w:ascii="宋体" w:hAnsi="宋体" w:hint="eastAsia"/>
          <w:sz w:val="18"/>
          <w:szCs w:val="18"/>
        </w:rPr>
        <w:t>报送请</w:t>
      </w:r>
      <w:proofErr w:type="gramEnd"/>
      <w:r w:rsidRPr="000230B4">
        <w:rPr>
          <w:rFonts w:ascii="宋体" w:hAnsi="宋体" w:hint="eastAsia"/>
          <w:sz w:val="18"/>
          <w:szCs w:val="18"/>
        </w:rPr>
        <w:t>于2018年2月</w:t>
      </w:r>
      <w:r>
        <w:rPr>
          <w:rFonts w:ascii="宋体" w:hAnsi="宋体" w:hint="eastAsia"/>
          <w:sz w:val="18"/>
          <w:szCs w:val="18"/>
        </w:rPr>
        <w:t>2</w:t>
      </w:r>
      <w:r w:rsidRPr="000230B4">
        <w:rPr>
          <w:rFonts w:ascii="宋体" w:hAnsi="宋体" w:hint="eastAsia"/>
          <w:sz w:val="18"/>
          <w:szCs w:val="18"/>
        </w:rPr>
        <w:t>6日前完成，首次报送数据</w:t>
      </w:r>
      <w:r w:rsidRPr="003E394C">
        <w:rPr>
          <w:rFonts w:ascii="宋体" w:hint="eastAsia"/>
          <w:sz w:val="18"/>
          <w:szCs w:val="18"/>
        </w:rPr>
        <w:t>为2017年1月1日至12月31日期间数据，涉及当前数据的原则上为截至2017年12月31日数据</w:t>
      </w:r>
      <w:r>
        <w:rPr>
          <w:rFonts w:ascii="宋体" w:hint="eastAsia"/>
          <w:sz w:val="18"/>
          <w:szCs w:val="18"/>
        </w:rPr>
        <w:t>；3.</w:t>
      </w:r>
      <w:r w:rsidRPr="000230B4">
        <w:rPr>
          <w:rFonts w:ascii="宋体" w:hAnsi="宋体" w:hint="eastAsia"/>
          <w:sz w:val="18"/>
          <w:szCs w:val="18"/>
        </w:rPr>
        <w:t>自2018年3月起，</w:t>
      </w:r>
      <w:r>
        <w:rPr>
          <w:rFonts w:ascii="宋体" w:hAnsi="宋体" w:hint="eastAsia"/>
          <w:sz w:val="18"/>
          <w:szCs w:val="18"/>
        </w:rPr>
        <w:t>请</w:t>
      </w:r>
      <w:r w:rsidRPr="000230B4">
        <w:rPr>
          <w:rFonts w:ascii="宋体" w:hAnsi="宋体" w:hint="eastAsia"/>
          <w:sz w:val="18"/>
          <w:szCs w:val="18"/>
        </w:rPr>
        <w:t>于每季度最后一个月20日前报送</w:t>
      </w:r>
      <w:r>
        <w:rPr>
          <w:rFonts w:ascii="宋体" w:hAnsi="宋体" w:hint="eastAsia"/>
          <w:sz w:val="18"/>
          <w:szCs w:val="18"/>
        </w:rPr>
        <w:t>本年度</w:t>
      </w:r>
      <w:r w:rsidRPr="000230B4">
        <w:rPr>
          <w:rFonts w:ascii="宋体" w:hAnsi="宋体" w:hint="eastAsia"/>
          <w:sz w:val="18"/>
          <w:szCs w:val="18"/>
        </w:rPr>
        <w:t>阶段推进工作数据</w:t>
      </w:r>
      <w:r w:rsidRPr="00FE2BCF">
        <w:rPr>
          <w:rFonts w:ascii="宋体" w:hAnsi="宋体" w:hint="eastAsia"/>
          <w:sz w:val="18"/>
          <w:szCs w:val="18"/>
        </w:rPr>
        <w:t>（即自本年度1月1日以来至报送时期间数据</w:t>
      </w:r>
      <w:r>
        <w:rPr>
          <w:rFonts w:ascii="宋体" w:hAnsi="宋体" w:hint="eastAsia"/>
          <w:sz w:val="18"/>
          <w:szCs w:val="18"/>
        </w:rPr>
        <w:t>，涉及当前数据的应为截至报送时的数据</w:t>
      </w:r>
      <w:r w:rsidRPr="00FE2BCF">
        <w:rPr>
          <w:rFonts w:ascii="宋体" w:hAnsi="宋体" w:hint="eastAsia"/>
          <w:sz w:val="18"/>
          <w:szCs w:val="18"/>
        </w:rPr>
        <w:t>）</w:t>
      </w:r>
      <w:r>
        <w:rPr>
          <w:rFonts w:ascii="宋体" w:hAnsi="宋体" w:hint="eastAsia"/>
          <w:sz w:val="18"/>
          <w:szCs w:val="18"/>
        </w:rPr>
        <w:t>。</w:t>
      </w:r>
    </w:p>
    <w:p w:rsidR="005777EA" w:rsidRPr="000230B4" w:rsidRDefault="005777EA" w:rsidP="005777EA">
      <w:pPr>
        <w:ind w:firstLineChars="236" w:firstLine="425"/>
        <w:rPr>
          <w:rFonts w:ascii="宋体" w:hAnsi="宋体"/>
          <w:sz w:val="18"/>
          <w:szCs w:val="18"/>
        </w:rPr>
      </w:pPr>
    </w:p>
    <w:p w:rsidR="005777EA" w:rsidRPr="00664A3B" w:rsidRDefault="005777EA" w:rsidP="005777EA">
      <w:pPr>
        <w:rPr>
          <w:rFonts w:ascii="仿宋_GB2312" w:eastAsia="仿宋_GB2312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填报人：</w:t>
      </w:r>
      <w:r>
        <w:rPr>
          <w:rFonts w:ascii="宋体" w:hAnsi="宋体"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>联系电话：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>报送日期：</w:t>
      </w:r>
      <w:r>
        <w:rPr>
          <w:rFonts w:ascii="宋体" w:hAnsi="宋体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 w:rsidR="00A53413" w:rsidRPr="005777EA" w:rsidRDefault="00A53413">
      <w:bookmarkStart w:id="0" w:name="_GoBack"/>
      <w:bookmarkEnd w:id="0"/>
    </w:p>
    <w:sectPr w:rsidR="00A53413" w:rsidRPr="005777EA" w:rsidSect="00AB0AF7">
      <w:pgSz w:w="11906" w:h="16838"/>
      <w:pgMar w:top="1418" w:right="1531" w:bottom="1418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7EA"/>
    <w:rsid w:val="005777EA"/>
    <w:rsid w:val="009345D6"/>
    <w:rsid w:val="00A53413"/>
    <w:rsid w:val="00B161E8"/>
    <w:rsid w:val="00D3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semiHidden="1" w:unhideWhenUsed="1"/>
    <w:lsdException w:name="footer" w:semiHidden="1" w:unhideWhenUsed="1"/>
    <w:lsdException w:name="caption" w:locked="1" w:semiHidden="1" w:unhideWhenUsed="1" w:qFormat="1"/>
    <w:lsdException w:name="Title" w:locked="1" w:qFormat="1"/>
    <w:lsdException w:name="Default Paragraph Font" w:semiHidden="1" w:unhideWhenUsed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7EA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Char"/>
    <w:qFormat/>
    <w:rsid w:val="009345D6"/>
    <w:rPr>
      <w:rFonts w:cstheme="minorBidi"/>
      <w:bCs/>
    </w:rPr>
  </w:style>
  <w:style w:type="character" w:customStyle="1" w:styleId="1Char">
    <w:name w:val="样式1 Char"/>
    <w:link w:val="1"/>
    <w:rsid w:val="009345D6"/>
    <w:rPr>
      <w:rFonts w:ascii="宋体" w:hAnsi="宋体"/>
      <w:bCs/>
      <w:color w:val="000000"/>
      <w:kern w:val="0"/>
      <w:sz w:val="24"/>
      <w:szCs w:val="24"/>
    </w:rPr>
  </w:style>
  <w:style w:type="paragraph" w:styleId="a3">
    <w:name w:val="Normal (Web)"/>
    <w:basedOn w:val="a"/>
    <w:rsid w:val="00B161E8"/>
    <w:rPr>
      <w:sz w:val="24"/>
    </w:rPr>
  </w:style>
  <w:style w:type="paragraph" w:styleId="a4">
    <w:name w:val="header"/>
    <w:basedOn w:val="a"/>
    <w:link w:val="Char"/>
    <w:rsid w:val="00B16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4"/>
    <w:rsid w:val="00B161E8"/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rsid w:val="00B161E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5"/>
    <w:rsid w:val="00B161E8"/>
    <w:rPr>
      <w:rFonts w:ascii="Calibri" w:hAnsi="Calibri"/>
      <w:sz w:val="18"/>
      <w:szCs w:val="18"/>
    </w:rPr>
  </w:style>
  <w:style w:type="character" w:styleId="a6">
    <w:name w:val="page number"/>
    <w:basedOn w:val="a0"/>
    <w:rsid w:val="00B161E8"/>
  </w:style>
  <w:style w:type="paragraph" w:styleId="a7">
    <w:name w:val="Date"/>
    <w:basedOn w:val="a"/>
    <w:next w:val="a"/>
    <w:link w:val="Char1"/>
    <w:rsid w:val="00B161E8"/>
    <w:pPr>
      <w:ind w:leftChars="2500" w:left="100"/>
    </w:pPr>
    <w:rPr>
      <w:rFonts w:ascii="Calibri" w:hAnsi="Calibri"/>
      <w:sz w:val="20"/>
      <w:szCs w:val="20"/>
    </w:rPr>
  </w:style>
  <w:style w:type="character" w:customStyle="1" w:styleId="Char1">
    <w:name w:val="日期 Char"/>
    <w:basedOn w:val="a0"/>
    <w:link w:val="a7"/>
    <w:rsid w:val="00B161E8"/>
    <w:rPr>
      <w:rFonts w:ascii="Calibri" w:hAnsi="Calibri"/>
      <w:sz w:val="21"/>
      <w:szCs w:val="22"/>
    </w:rPr>
  </w:style>
  <w:style w:type="character" w:styleId="a8">
    <w:name w:val="Hyperlink"/>
    <w:rsid w:val="00B161E8"/>
    <w:rPr>
      <w:color w:val="0000FF" w:themeColor="hyperlink"/>
      <w:u w:val="single"/>
    </w:rPr>
  </w:style>
  <w:style w:type="paragraph" w:styleId="a9">
    <w:name w:val="Balloon Text"/>
    <w:basedOn w:val="a"/>
    <w:link w:val="Char2"/>
    <w:semiHidden/>
    <w:rsid w:val="00B161E8"/>
    <w:rPr>
      <w:rFonts w:ascii="Calibri" w:hAnsi="Calibri"/>
      <w:sz w:val="18"/>
      <w:szCs w:val="18"/>
    </w:rPr>
  </w:style>
  <w:style w:type="character" w:customStyle="1" w:styleId="Char2">
    <w:name w:val="批注框文本 Char"/>
    <w:basedOn w:val="a0"/>
    <w:link w:val="a9"/>
    <w:semiHidden/>
    <w:rsid w:val="00B161E8"/>
    <w:rPr>
      <w:rFonts w:ascii="Calibri" w:hAnsi="Calibri"/>
      <w:sz w:val="18"/>
      <w:szCs w:val="18"/>
    </w:rPr>
  </w:style>
  <w:style w:type="table" w:styleId="aa">
    <w:name w:val="Table Grid"/>
    <w:basedOn w:val="a1"/>
    <w:rsid w:val="00B161E8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semiHidden="1" w:unhideWhenUsed="1"/>
    <w:lsdException w:name="footer" w:semiHidden="1" w:unhideWhenUsed="1"/>
    <w:lsdException w:name="caption" w:locked="1" w:semiHidden="1" w:unhideWhenUsed="1" w:qFormat="1"/>
    <w:lsdException w:name="Title" w:locked="1" w:qFormat="1"/>
    <w:lsdException w:name="Default Paragraph Font" w:semiHidden="1" w:unhideWhenUsed="1"/>
    <w:lsdException w:name="Subtitle" w:locked="1" w:qFormat="1"/>
    <w:lsdException w:name="Strong" w:locked="1" w:qFormat="1"/>
    <w:lsdException w:name="Emphasis" w:lock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7EA"/>
    <w:pPr>
      <w:widowControl w:val="0"/>
      <w:jc w:val="both"/>
    </w:pPr>
    <w:rPr>
      <w:rFonts w:ascii="Times New Roman" w:hAnsi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Char"/>
    <w:qFormat/>
    <w:rsid w:val="009345D6"/>
    <w:rPr>
      <w:rFonts w:cstheme="minorBidi"/>
      <w:bCs/>
    </w:rPr>
  </w:style>
  <w:style w:type="character" w:customStyle="1" w:styleId="1Char">
    <w:name w:val="样式1 Char"/>
    <w:link w:val="1"/>
    <w:rsid w:val="009345D6"/>
    <w:rPr>
      <w:rFonts w:ascii="宋体" w:hAnsi="宋体"/>
      <w:bCs/>
      <w:color w:val="000000"/>
      <w:kern w:val="0"/>
      <w:sz w:val="24"/>
      <w:szCs w:val="24"/>
    </w:rPr>
  </w:style>
  <w:style w:type="paragraph" w:styleId="a3">
    <w:name w:val="Normal (Web)"/>
    <w:basedOn w:val="a"/>
    <w:rsid w:val="00B161E8"/>
    <w:rPr>
      <w:sz w:val="24"/>
    </w:rPr>
  </w:style>
  <w:style w:type="paragraph" w:styleId="a4">
    <w:name w:val="header"/>
    <w:basedOn w:val="a"/>
    <w:link w:val="Char"/>
    <w:rsid w:val="00B16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4"/>
    <w:rsid w:val="00B161E8"/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rsid w:val="00B161E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5"/>
    <w:rsid w:val="00B161E8"/>
    <w:rPr>
      <w:rFonts w:ascii="Calibri" w:hAnsi="Calibri"/>
      <w:sz w:val="18"/>
      <w:szCs w:val="18"/>
    </w:rPr>
  </w:style>
  <w:style w:type="character" w:styleId="a6">
    <w:name w:val="page number"/>
    <w:basedOn w:val="a0"/>
    <w:rsid w:val="00B161E8"/>
  </w:style>
  <w:style w:type="paragraph" w:styleId="a7">
    <w:name w:val="Date"/>
    <w:basedOn w:val="a"/>
    <w:next w:val="a"/>
    <w:link w:val="Char1"/>
    <w:rsid w:val="00B161E8"/>
    <w:pPr>
      <w:ind w:leftChars="2500" w:left="100"/>
    </w:pPr>
    <w:rPr>
      <w:rFonts w:ascii="Calibri" w:hAnsi="Calibri"/>
      <w:sz w:val="20"/>
      <w:szCs w:val="20"/>
    </w:rPr>
  </w:style>
  <w:style w:type="character" w:customStyle="1" w:styleId="Char1">
    <w:name w:val="日期 Char"/>
    <w:basedOn w:val="a0"/>
    <w:link w:val="a7"/>
    <w:rsid w:val="00B161E8"/>
    <w:rPr>
      <w:rFonts w:ascii="Calibri" w:hAnsi="Calibri"/>
      <w:sz w:val="21"/>
      <w:szCs w:val="22"/>
    </w:rPr>
  </w:style>
  <w:style w:type="character" w:styleId="a8">
    <w:name w:val="Hyperlink"/>
    <w:rsid w:val="00B161E8"/>
    <w:rPr>
      <w:color w:val="0000FF" w:themeColor="hyperlink"/>
      <w:u w:val="single"/>
    </w:rPr>
  </w:style>
  <w:style w:type="paragraph" w:styleId="a9">
    <w:name w:val="Balloon Text"/>
    <w:basedOn w:val="a"/>
    <w:link w:val="Char2"/>
    <w:semiHidden/>
    <w:rsid w:val="00B161E8"/>
    <w:rPr>
      <w:rFonts w:ascii="Calibri" w:hAnsi="Calibri"/>
      <w:sz w:val="18"/>
      <w:szCs w:val="18"/>
    </w:rPr>
  </w:style>
  <w:style w:type="character" w:customStyle="1" w:styleId="Char2">
    <w:name w:val="批注框文本 Char"/>
    <w:basedOn w:val="a0"/>
    <w:link w:val="a9"/>
    <w:semiHidden/>
    <w:rsid w:val="00B161E8"/>
    <w:rPr>
      <w:rFonts w:ascii="Calibri" w:hAnsi="Calibri"/>
      <w:sz w:val="18"/>
      <w:szCs w:val="18"/>
    </w:rPr>
  </w:style>
  <w:style w:type="table" w:styleId="aa">
    <w:name w:val="Table Grid"/>
    <w:basedOn w:val="a1"/>
    <w:rsid w:val="00B161E8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wuyanna</dc:creator>
  <cp:lastModifiedBy>wuyanna</cp:lastModifiedBy>
  <cp:revision>1</cp:revision>
  <dcterms:created xsi:type="dcterms:W3CDTF">2018-02-14T03:11:00Z</dcterms:created>
  <dcterms:modified xsi:type="dcterms:W3CDTF">2018-02-14T03:12:00Z</dcterms:modified>
</cp:coreProperties>
</file>