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附件21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textAlignment w:val="auto"/>
        <w:rPr>
          <w:rFonts w:hint="default" w:ascii="Times New Roman" w:hAnsi="Times New Roman" w:eastAsia="方正小标宋_GBK" w:cs="Times New Roman"/>
          <w:sz w:val="42"/>
          <w:szCs w:val="4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2"/>
          <w:szCs w:val="42"/>
          <w:lang w:val="en-US" w:eastAsia="zh-CN"/>
        </w:rPr>
        <w:t>生物医药产业链绿色化升级改造实施指南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一、重点领域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化学药、生物药、中药等重点产品生产过程绿色化改造。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二、改造升级方向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（一）技术升级路径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加强规模化精纯制备技术、高通量靶向筛选技术等绿色关键共性技术攻关，采用大数据、AI仿真模拟等技术开展原研药基础研发应用。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（二）工艺改造路径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鼓励应用连续性反应技术和生物酶催化工艺，在提升反应稳定性和成效的同时减少能源使用。实施真空浓缩系统、真空带式干燥机改造，通过控调控真空度对物料沸点进行控制，推广余热余压利用技术，减少能源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（三）能源系统改造路径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鼓励建设集成应用分布式光伏、分散式风电、新型储能、氢能、高效热泵、余热余压利用、智慧能源管控等一体化系统的工业绿色微电网，优化能源结构，推进多能高效互补利用，提高终端用能新型能源比重。鼓励</w:t>
      </w:r>
      <w:r>
        <w:rPr>
          <w:rFonts w:hint="default" w:ascii="Times New Roman" w:hAnsi="Times New Roman" w:cs="Times New Roman"/>
        </w:rPr>
        <w:t>建立设备、系统、工厂三层级能效诊断系统，</w:t>
      </w:r>
      <w:r>
        <w:rPr>
          <w:rFonts w:hint="default" w:ascii="Times New Roman" w:hAnsi="Times New Roman" w:cs="Times New Roman"/>
          <w:lang w:val="en-US" w:eastAsia="zh-CN"/>
        </w:rPr>
        <w:t>建设数字化能碳管理中心，</w:t>
      </w:r>
      <w:r>
        <w:rPr>
          <w:rFonts w:hint="default" w:ascii="Times New Roman" w:hAnsi="Times New Roman" w:cs="Times New Roman"/>
        </w:rPr>
        <w:t>推动能</w:t>
      </w:r>
      <w:r>
        <w:rPr>
          <w:rFonts w:hint="default" w:ascii="Times New Roman" w:hAnsi="Times New Roman" w:cs="Times New Roman"/>
          <w:lang w:val="en-US" w:eastAsia="zh-CN"/>
        </w:rPr>
        <w:t>碳</w:t>
      </w:r>
      <w:r>
        <w:rPr>
          <w:rFonts w:hint="default" w:ascii="Times New Roman" w:hAnsi="Times New Roman" w:cs="Times New Roman"/>
        </w:rPr>
        <w:t>管理数字化、网络化、智能化发展，提升整体能效水平。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（四）节能装备改造路径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加快干燥机、清洗机、灭菌器、装箱机、打包机、封口机等关键设备升级改造。实施电机、风机、泵、空压机、变压器等重点用能产品设备更新升级改造，改造后须达到强制性能效标准2级及以上。</w:t>
      </w:r>
      <w:r>
        <w:rPr>
          <w:rFonts w:hint="default" w:ascii="Times New Roman" w:hAnsi="Times New Roman" w:cs="Times New Roman"/>
        </w:rPr>
        <w:t>加快应用高效节能电机匹配技术、低速大转矩直驱技术、高速直驱技术、伺服驱动技术等，提高电机系统效率和质量。</w:t>
      </w:r>
    </w:p>
    <w:sectPr>
      <w:footerReference r:id="rId5" w:type="default"/>
      <w:pgSz w:w="11906" w:h="16838"/>
      <w:pgMar w:top="1417" w:right="1417" w:bottom="1417" w:left="1417" w:header="1020" w:footer="130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2A6634-152C-4AB4-9ED1-2D6ADBACED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F89080-0168-4620-B88D-4C3E7208850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47CB0E1-7B93-403C-B0E9-94CE6E60F6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D7E2D76-E83E-42A5-9A50-BCBDB31B62A3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firstLine="0" w:firstLineChars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firstLine="0" w:firstLineChars="0"/>
                            <w:textAlignment w:val="auto"/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firstLine="0" w:firstLineChars="0"/>
                      <w:textAlignment w:val="auto"/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NmFiM2YyYjE1MjJmZWE2MDQxYWQzMzQxMjFmYTAifQ=="/>
  </w:docVars>
  <w:rsids>
    <w:rsidRoot w:val="5C5C5463"/>
    <w:rsid w:val="02274EC8"/>
    <w:rsid w:val="028813DE"/>
    <w:rsid w:val="06D82C35"/>
    <w:rsid w:val="09D82196"/>
    <w:rsid w:val="0D556D8D"/>
    <w:rsid w:val="13AE2690"/>
    <w:rsid w:val="14176CF7"/>
    <w:rsid w:val="158D108E"/>
    <w:rsid w:val="1C1D1C9F"/>
    <w:rsid w:val="1FF97A4C"/>
    <w:rsid w:val="20EA3839"/>
    <w:rsid w:val="2227368D"/>
    <w:rsid w:val="229D27C9"/>
    <w:rsid w:val="242738B5"/>
    <w:rsid w:val="277E4B5A"/>
    <w:rsid w:val="2ACC03A3"/>
    <w:rsid w:val="2BB119B8"/>
    <w:rsid w:val="2C1B6F9C"/>
    <w:rsid w:val="2E3B2451"/>
    <w:rsid w:val="307F3F9D"/>
    <w:rsid w:val="340A6A47"/>
    <w:rsid w:val="3650036E"/>
    <w:rsid w:val="36617CA1"/>
    <w:rsid w:val="36AE1EFF"/>
    <w:rsid w:val="373D426B"/>
    <w:rsid w:val="37A10C9D"/>
    <w:rsid w:val="3C5B7DA1"/>
    <w:rsid w:val="3C6E6039"/>
    <w:rsid w:val="3EF9145C"/>
    <w:rsid w:val="408F3429"/>
    <w:rsid w:val="42F27245"/>
    <w:rsid w:val="42F779C3"/>
    <w:rsid w:val="45D97854"/>
    <w:rsid w:val="46F11059"/>
    <w:rsid w:val="478576CC"/>
    <w:rsid w:val="48443EBB"/>
    <w:rsid w:val="48834F64"/>
    <w:rsid w:val="4D5C1497"/>
    <w:rsid w:val="4F0A6345"/>
    <w:rsid w:val="50DF2B1C"/>
    <w:rsid w:val="51157DE7"/>
    <w:rsid w:val="52381531"/>
    <w:rsid w:val="526F7757"/>
    <w:rsid w:val="54A06DF9"/>
    <w:rsid w:val="57A379FE"/>
    <w:rsid w:val="580F45BF"/>
    <w:rsid w:val="586438F5"/>
    <w:rsid w:val="58DB76CE"/>
    <w:rsid w:val="5BC8419B"/>
    <w:rsid w:val="5C5C5463"/>
    <w:rsid w:val="5ECB71CB"/>
    <w:rsid w:val="6162299C"/>
    <w:rsid w:val="61BC5C21"/>
    <w:rsid w:val="65444892"/>
    <w:rsid w:val="686248E6"/>
    <w:rsid w:val="6DFE2374"/>
    <w:rsid w:val="72705912"/>
    <w:rsid w:val="760E255E"/>
    <w:rsid w:val="77A402EF"/>
    <w:rsid w:val="78E7683E"/>
    <w:rsid w:val="7A6C410C"/>
    <w:rsid w:val="7B1628F4"/>
    <w:rsid w:val="7CD24A22"/>
    <w:rsid w:val="7E464632"/>
    <w:rsid w:val="7EE22BD9"/>
    <w:rsid w:val="7F345196"/>
    <w:rsid w:val="AEAD4FFF"/>
    <w:rsid w:val="FB6FD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黑体"/>
      <w:b/>
      <w:kern w:val="44"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eastAsia="楷体" w:cs="微软雅黑"/>
      <w:b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正文文本 Char"/>
    <w:link w:val="2"/>
    <w:qFormat/>
    <w:uiPriority w:val="0"/>
    <w:rPr>
      <w:rFonts w:eastAsia="楷体" w:cs="微软雅黑"/>
      <w:b/>
      <w:szCs w:val="30"/>
    </w:rPr>
  </w:style>
  <w:style w:type="character" w:customStyle="1" w:styleId="11">
    <w:name w:val="标题 1 Char"/>
    <w:link w:val="3"/>
    <w:qFormat/>
    <w:uiPriority w:val="0"/>
    <w:rPr>
      <w:rFonts w:eastAsia="黑体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2023-12-05T14:47:00Z</dcterms:created>
  <dc:creator>摇到外婆桥。</dc:creator>
  <cp:lastModifiedBy>摇到外婆桥。</cp:lastModifiedBy>
  <cp:lastPrinted>2024-02-05T10:25:00Z</cp:lastPrinted>
  <dcterms:modified xsi:type="dcterms:W3CDTF">2024-02-19T09:55:05Z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76ABF8C3FDA84FB88E177BC898995FBA_13</vt:lpwstr>
  </property>
</Properties>
</file>