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74A69">
      <w:pPr>
        <w:spacing w:line="360" w:lineRule="auto"/>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113132FA">
      <w:pPr>
        <w:spacing w:line="264" w:lineRule="auto"/>
        <w:ind w:firstLine="880" w:firstLineChars="200"/>
        <w:jc w:val="center"/>
        <w:rPr>
          <w:rFonts w:ascii="方正小标宋简体" w:hAnsi="方正小标宋简体" w:eastAsia="方正小标宋简体" w:cs="方正小标宋简体"/>
          <w:b w:val="0"/>
          <w:bCs w:val="0"/>
          <w:sz w:val="36"/>
          <w:szCs w:val="32"/>
        </w:rPr>
      </w:pPr>
      <w:r>
        <w:rPr>
          <w:rFonts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b w:val="0"/>
          <w:bCs w:val="0"/>
          <w:sz w:val="44"/>
          <w:szCs w:val="44"/>
        </w:rPr>
        <w:t>年度上海市动物病原微生物实验室生物安全检查情况表</w:t>
      </w:r>
    </w:p>
    <w:tbl>
      <w:tblPr>
        <w:tblStyle w:val="9"/>
        <w:tblpPr w:leftFromText="180" w:rightFromText="180" w:vertAnchor="page" w:horzAnchor="margin" w:tblpY="3496"/>
        <w:tblW w:w="136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18"/>
        <w:gridCol w:w="4356"/>
        <w:gridCol w:w="2410"/>
        <w:gridCol w:w="4824"/>
      </w:tblGrid>
      <w:tr w14:paraId="42FB2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1" w:hRule="atLeast"/>
        </w:trPr>
        <w:tc>
          <w:tcPr>
            <w:tcW w:w="13608" w:type="dxa"/>
            <w:gridSpan w:val="4"/>
            <w:tcBorders>
              <w:top w:val="single" w:color="auto" w:sz="4" w:space="0"/>
              <w:bottom w:val="single" w:color="auto" w:sz="4" w:space="0"/>
            </w:tcBorders>
            <w:vAlign w:val="center"/>
          </w:tcPr>
          <w:p w14:paraId="65135ED9">
            <w:pPr>
              <w:jc w:val="center"/>
              <w:rPr>
                <w:rFonts w:ascii="Times New Roman" w:hAnsi="Times New Roman" w:cs="Times New Roman"/>
                <w:b/>
                <w:bCs/>
                <w:kern w:val="0"/>
                <w:sz w:val="24"/>
                <w:szCs w:val="24"/>
              </w:rPr>
            </w:pPr>
            <w:r>
              <w:rPr>
                <w:rFonts w:ascii="Times New Roman" w:hAnsi="Times New Roman" w:eastAsia="华文中宋" w:cs="Times New Roman"/>
                <w:b/>
                <w:bCs/>
                <w:sz w:val="24"/>
                <w:szCs w:val="24"/>
              </w:rPr>
              <w:t>实验室基本信息</w:t>
            </w:r>
          </w:p>
        </w:tc>
      </w:tr>
      <w:tr w14:paraId="4E2F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2018" w:type="dxa"/>
            <w:tcBorders>
              <w:top w:val="single" w:color="auto" w:sz="4" w:space="0"/>
              <w:bottom w:val="single" w:color="auto" w:sz="4" w:space="0"/>
              <w:right w:val="single" w:color="auto" w:sz="4" w:space="0"/>
            </w:tcBorders>
            <w:vAlign w:val="center"/>
          </w:tcPr>
          <w:p w14:paraId="34625BE8">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实验室名称</w:t>
            </w:r>
          </w:p>
        </w:tc>
        <w:tc>
          <w:tcPr>
            <w:tcW w:w="4356" w:type="dxa"/>
            <w:tcBorders>
              <w:top w:val="single" w:color="auto" w:sz="4" w:space="0"/>
              <w:left w:val="single" w:color="auto" w:sz="4" w:space="0"/>
              <w:bottom w:val="single" w:color="auto" w:sz="4" w:space="0"/>
              <w:right w:val="single" w:color="auto" w:sz="4" w:space="0"/>
            </w:tcBorders>
            <w:vAlign w:val="center"/>
          </w:tcPr>
          <w:p w14:paraId="0EEFA724">
            <w:pPr>
              <w:tabs>
                <w:tab w:val="left" w:pos="9360"/>
              </w:tabs>
              <w:autoSpaceDE w:val="0"/>
              <w:autoSpaceDN w:val="0"/>
              <w:adjustRightInd w:val="0"/>
              <w:jc w:val="left"/>
              <w:rPr>
                <w:rFonts w:ascii="Times New Roman" w:hAnsi="Times New Roman" w:eastAsia="仿宋_GB2312" w:cs="Times New Roman"/>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594A3379">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实验室所属单位</w:t>
            </w:r>
          </w:p>
        </w:tc>
        <w:tc>
          <w:tcPr>
            <w:tcW w:w="4824" w:type="dxa"/>
            <w:tcBorders>
              <w:top w:val="single" w:color="auto" w:sz="4" w:space="0"/>
              <w:left w:val="single" w:color="auto" w:sz="4" w:space="0"/>
              <w:bottom w:val="single" w:color="auto" w:sz="4" w:space="0"/>
            </w:tcBorders>
            <w:vAlign w:val="center"/>
          </w:tcPr>
          <w:p w14:paraId="094E5984">
            <w:pPr>
              <w:tabs>
                <w:tab w:val="left" w:pos="9360"/>
              </w:tabs>
              <w:autoSpaceDE w:val="0"/>
              <w:autoSpaceDN w:val="0"/>
              <w:adjustRightInd w:val="0"/>
              <w:jc w:val="left"/>
              <w:rPr>
                <w:rFonts w:ascii="Times New Roman" w:hAnsi="Times New Roman" w:eastAsia="仿宋_GB2312" w:cs="Times New Roman"/>
                <w:kern w:val="0"/>
                <w:sz w:val="24"/>
                <w:szCs w:val="24"/>
              </w:rPr>
            </w:pPr>
          </w:p>
        </w:tc>
      </w:tr>
      <w:tr w14:paraId="026F7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1" w:hRule="atLeast"/>
        </w:trPr>
        <w:tc>
          <w:tcPr>
            <w:tcW w:w="2018" w:type="dxa"/>
            <w:tcBorders>
              <w:top w:val="single" w:color="auto" w:sz="4" w:space="0"/>
              <w:bottom w:val="single" w:color="auto" w:sz="4" w:space="0"/>
              <w:right w:val="single" w:color="auto" w:sz="4" w:space="0"/>
            </w:tcBorders>
            <w:vAlign w:val="center"/>
          </w:tcPr>
          <w:p w14:paraId="62145DA2">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eastAsia="zh-TW"/>
              </w:rPr>
              <w:t>法定代表人</w:t>
            </w:r>
          </w:p>
        </w:tc>
        <w:tc>
          <w:tcPr>
            <w:tcW w:w="4356" w:type="dxa"/>
            <w:tcBorders>
              <w:top w:val="single" w:color="auto" w:sz="4" w:space="0"/>
              <w:left w:val="single" w:color="auto" w:sz="4" w:space="0"/>
              <w:bottom w:val="single" w:color="auto" w:sz="4" w:space="0"/>
              <w:right w:val="single" w:color="auto" w:sz="4" w:space="0"/>
            </w:tcBorders>
            <w:vAlign w:val="center"/>
          </w:tcPr>
          <w:p w14:paraId="197D1A49">
            <w:pPr>
              <w:tabs>
                <w:tab w:val="left" w:pos="9360"/>
              </w:tabs>
              <w:autoSpaceDE w:val="0"/>
              <w:autoSpaceDN w:val="0"/>
              <w:adjustRightInd w:val="0"/>
              <w:jc w:val="left"/>
              <w:rPr>
                <w:rFonts w:ascii="Times New Roman" w:hAnsi="Times New Roman" w:eastAsia="仿宋_GB2312" w:cs="Times New Roman"/>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70009F0E">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地址</w:t>
            </w:r>
          </w:p>
        </w:tc>
        <w:tc>
          <w:tcPr>
            <w:tcW w:w="4824" w:type="dxa"/>
            <w:tcBorders>
              <w:top w:val="single" w:color="auto" w:sz="4" w:space="0"/>
              <w:left w:val="single" w:color="auto" w:sz="4" w:space="0"/>
              <w:bottom w:val="single" w:color="auto" w:sz="4" w:space="0"/>
            </w:tcBorders>
            <w:vAlign w:val="center"/>
          </w:tcPr>
          <w:p w14:paraId="5DAD810E">
            <w:pPr>
              <w:tabs>
                <w:tab w:val="left" w:pos="9360"/>
              </w:tabs>
              <w:autoSpaceDE w:val="0"/>
              <w:autoSpaceDN w:val="0"/>
              <w:adjustRightInd w:val="0"/>
              <w:jc w:val="left"/>
              <w:rPr>
                <w:rFonts w:ascii="Times New Roman" w:hAnsi="Times New Roman" w:eastAsia="仿宋_GB2312" w:cs="Times New Roman"/>
                <w:kern w:val="0"/>
                <w:sz w:val="24"/>
                <w:szCs w:val="24"/>
              </w:rPr>
            </w:pPr>
          </w:p>
        </w:tc>
      </w:tr>
      <w:tr w14:paraId="04DD8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2018" w:type="dxa"/>
            <w:tcBorders>
              <w:top w:val="single" w:color="auto" w:sz="4" w:space="0"/>
              <w:bottom w:val="single" w:color="auto" w:sz="4" w:space="0"/>
              <w:right w:val="single" w:color="auto" w:sz="4" w:space="0"/>
            </w:tcBorders>
            <w:vAlign w:val="center"/>
          </w:tcPr>
          <w:p w14:paraId="7A45720A">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eastAsia="zh-TW"/>
              </w:rPr>
              <w:t>联系电话</w:t>
            </w:r>
          </w:p>
        </w:tc>
        <w:tc>
          <w:tcPr>
            <w:tcW w:w="4356" w:type="dxa"/>
            <w:tcBorders>
              <w:top w:val="single" w:color="auto" w:sz="4" w:space="0"/>
              <w:left w:val="single" w:color="auto" w:sz="4" w:space="0"/>
              <w:bottom w:val="single" w:color="auto" w:sz="4" w:space="0"/>
              <w:right w:val="single" w:color="auto" w:sz="4" w:space="0"/>
            </w:tcBorders>
            <w:vAlign w:val="center"/>
          </w:tcPr>
          <w:p w14:paraId="5E0CD10B">
            <w:pPr>
              <w:tabs>
                <w:tab w:val="left" w:pos="9360"/>
              </w:tabs>
              <w:autoSpaceDE w:val="0"/>
              <w:autoSpaceDN w:val="0"/>
              <w:adjustRightInd w:val="0"/>
              <w:jc w:val="left"/>
              <w:rPr>
                <w:rFonts w:ascii="Times New Roman" w:hAnsi="Times New Roman" w:eastAsia="仿宋_GB2312" w:cs="Times New Roman"/>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6561ED3">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邮编</w:t>
            </w:r>
          </w:p>
        </w:tc>
        <w:tc>
          <w:tcPr>
            <w:tcW w:w="4824" w:type="dxa"/>
            <w:tcBorders>
              <w:top w:val="single" w:color="auto" w:sz="4" w:space="0"/>
              <w:left w:val="single" w:color="auto" w:sz="4" w:space="0"/>
              <w:bottom w:val="single" w:color="auto" w:sz="4" w:space="0"/>
            </w:tcBorders>
            <w:vAlign w:val="center"/>
          </w:tcPr>
          <w:p w14:paraId="1DCA0EE4">
            <w:pPr>
              <w:tabs>
                <w:tab w:val="left" w:pos="9360"/>
              </w:tabs>
              <w:autoSpaceDE w:val="0"/>
              <w:autoSpaceDN w:val="0"/>
              <w:adjustRightInd w:val="0"/>
              <w:jc w:val="left"/>
              <w:rPr>
                <w:rFonts w:ascii="Times New Roman" w:hAnsi="Times New Roman" w:eastAsia="仿宋_GB2312" w:cs="Times New Roman"/>
                <w:kern w:val="0"/>
                <w:sz w:val="24"/>
                <w:szCs w:val="24"/>
              </w:rPr>
            </w:pPr>
          </w:p>
        </w:tc>
      </w:tr>
      <w:tr w14:paraId="083B3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2018" w:type="dxa"/>
            <w:tcBorders>
              <w:top w:val="single" w:color="auto" w:sz="4" w:space="0"/>
              <w:bottom w:val="single" w:color="auto" w:sz="4" w:space="0"/>
              <w:right w:val="single" w:color="auto" w:sz="4" w:space="0"/>
            </w:tcBorders>
            <w:vAlign w:val="center"/>
          </w:tcPr>
          <w:p w14:paraId="20B48D5D">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eastAsia="zh-TW"/>
              </w:rPr>
              <w:t>实验室</w:t>
            </w:r>
            <w:r>
              <w:rPr>
                <w:rFonts w:ascii="Times New Roman" w:hAnsi="Times New Roman" w:eastAsia="仿宋_GB2312" w:cs="Times New Roman"/>
                <w:kern w:val="0"/>
                <w:sz w:val="24"/>
                <w:szCs w:val="24"/>
              </w:rPr>
              <w:t>总</w:t>
            </w:r>
            <w:r>
              <w:rPr>
                <w:rFonts w:ascii="Times New Roman" w:hAnsi="Times New Roman" w:eastAsia="仿宋_GB2312" w:cs="Times New Roman"/>
                <w:kern w:val="0"/>
                <w:sz w:val="24"/>
                <w:szCs w:val="24"/>
                <w:lang w:eastAsia="zh-TW"/>
              </w:rPr>
              <w:t>面积</w:t>
            </w:r>
          </w:p>
        </w:tc>
        <w:tc>
          <w:tcPr>
            <w:tcW w:w="4356" w:type="dxa"/>
            <w:tcBorders>
              <w:top w:val="single" w:color="auto" w:sz="4" w:space="0"/>
              <w:left w:val="single" w:color="auto" w:sz="4" w:space="0"/>
              <w:bottom w:val="single" w:color="auto" w:sz="4" w:space="0"/>
              <w:right w:val="single" w:color="auto" w:sz="4" w:space="0"/>
            </w:tcBorders>
            <w:vAlign w:val="center"/>
          </w:tcPr>
          <w:p w14:paraId="361DBF2B">
            <w:pPr>
              <w:tabs>
                <w:tab w:val="left" w:pos="9360"/>
              </w:tabs>
              <w:autoSpaceDE w:val="0"/>
              <w:autoSpaceDN w:val="0"/>
              <w:adjustRightInd w:val="0"/>
              <w:jc w:val="left"/>
              <w:rPr>
                <w:rFonts w:ascii="Times New Roman" w:hAnsi="Times New Roman" w:eastAsia="仿宋_GB2312" w:cs="Times New Roman"/>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220B6FA6">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实验室级别*</w:t>
            </w:r>
          </w:p>
        </w:tc>
        <w:tc>
          <w:tcPr>
            <w:tcW w:w="4824" w:type="dxa"/>
            <w:tcBorders>
              <w:top w:val="single" w:color="auto" w:sz="4" w:space="0"/>
              <w:left w:val="single" w:color="auto" w:sz="4" w:space="0"/>
              <w:bottom w:val="single" w:color="auto" w:sz="4" w:space="0"/>
            </w:tcBorders>
            <w:vAlign w:val="center"/>
          </w:tcPr>
          <w:p w14:paraId="637841C8">
            <w:pPr>
              <w:tabs>
                <w:tab w:val="left" w:pos="9360"/>
              </w:tabs>
              <w:autoSpaceDE w:val="0"/>
              <w:autoSpaceDN w:val="0"/>
              <w:adjustRightInd w:val="0"/>
              <w:jc w:val="left"/>
              <w:rPr>
                <w:rFonts w:ascii="Times New Roman" w:hAnsi="Times New Roman" w:eastAsia="仿宋_GB2312" w:cs="Times New Roman"/>
                <w:kern w:val="0"/>
                <w:sz w:val="24"/>
                <w:szCs w:val="24"/>
              </w:rPr>
            </w:pPr>
          </w:p>
        </w:tc>
      </w:tr>
      <w:tr w14:paraId="2B3D5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44" w:hRule="atLeast"/>
        </w:trPr>
        <w:tc>
          <w:tcPr>
            <w:tcW w:w="2018" w:type="dxa"/>
            <w:tcBorders>
              <w:top w:val="single" w:color="auto" w:sz="4" w:space="0"/>
              <w:bottom w:val="single" w:color="auto" w:sz="4" w:space="0"/>
              <w:right w:val="single" w:color="auto" w:sz="4" w:space="0"/>
            </w:tcBorders>
            <w:vAlign w:val="center"/>
          </w:tcPr>
          <w:p w14:paraId="258EBC2D">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eastAsia="zh-TW"/>
              </w:rPr>
              <w:t>总人数</w:t>
            </w:r>
          </w:p>
        </w:tc>
        <w:tc>
          <w:tcPr>
            <w:tcW w:w="4356" w:type="dxa"/>
            <w:tcBorders>
              <w:top w:val="single" w:color="auto" w:sz="4" w:space="0"/>
              <w:left w:val="single" w:color="auto" w:sz="4" w:space="0"/>
              <w:bottom w:val="single" w:color="auto" w:sz="4" w:space="0"/>
              <w:right w:val="single" w:color="auto" w:sz="4" w:space="0"/>
            </w:tcBorders>
            <w:vAlign w:val="center"/>
          </w:tcPr>
          <w:p w14:paraId="3D6068A7">
            <w:pPr>
              <w:tabs>
                <w:tab w:val="left" w:pos="9360"/>
              </w:tabs>
              <w:autoSpaceDE w:val="0"/>
              <w:autoSpaceDN w:val="0"/>
              <w:adjustRightInd w:val="0"/>
              <w:jc w:val="left"/>
              <w:rPr>
                <w:rFonts w:ascii="Times New Roman" w:hAnsi="Times New Roman" w:eastAsia="仿宋_GB2312" w:cs="Times New Roman"/>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34C1F068">
            <w:pPr>
              <w:tabs>
                <w:tab w:val="left" w:pos="9360"/>
              </w:tabs>
              <w:autoSpaceDE w:val="0"/>
              <w:autoSpaceDN w:val="0"/>
              <w:adjustRightInd w:val="0"/>
              <w:ind w:right="24"/>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eastAsia="zh-TW"/>
              </w:rPr>
              <w:t>其中实验技术人员</w:t>
            </w:r>
          </w:p>
        </w:tc>
        <w:tc>
          <w:tcPr>
            <w:tcW w:w="4824" w:type="dxa"/>
            <w:tcBorders>
              <w:top w:val="single" w:color="auto" w:sz="4" w:space="0"/>
              <w:left w:val="single" w:color="auto" w:sz="4" w:space="0"/>
              <w:bottom w:val="single" w:color="auto" w:sz="4" w:space="0"/>
            </w:tcBorders>
            <w:vAlign w:val="center"/>
          </w:tcPr>
          <w:p w14:paraId="694041E3">
            <w:pPr>
              <w:tabs>
                <w:tab w:val="left" w:pos="9360"/>
              </w:tabs>
              <w:autoSpaceDE w:val="0"/>
              <w:autoSpaceDN w:val="0"/>
              <w:adjustRightInd w:val="0"/>
              <w:jc w:val="left"/>
              <w:rPr>
                <w:rFonts w:ascii="Times New Roman" w:hAnsi="Times New Roman" w:eastAsia="仿宋_GB2312" w:cs="Times New Roman"/>
                <w:kern w:val="0"/>
                <w:sz w:val="24"/>
                <w:szCs w:val="24"/>
              </w:rPr>
            </w:pPr>
          </w:p>
        </w:tc>
      </w:tr>
      <w:tr w14:paraId="46CB0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32" w:hRule="atLeast"/>
        </w:trPr>
        <w:tc>
          <w:tcPr>
            <w:tcW w:w="2018" w:type="dxa"/>
            <w:tcBorders>
              <w:top w:val="single" w:color="auto" w:sz="4" w:space="0"/>
              <w:bottom w:val="single" w:color="auto" w:sz="4" w:space="0"/>
              <w:right w:val="single" w:color="auto" w:sz="4" w:space="0"/>
            </w:tcBorders>
            <w:vAlign w:val="center"/>
          </w:tcPr>
          <w:p w14:paraId="5AEDEECB">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lang w:eastAsia="zh-TW"/>
              </w:rPr>
              <w:t>实验室负责人</w:t>
            </w:r>
          </w:p>
        </w:tc>
        <w:tc>
          <w:tcPr>
            <w:tcW w:w="4356" w:type="dxa"/>
            <w:tcBorders>
              <w:top w:val="single" w:color="auto" w:sz="4" w:space="0"/>
              <w:left w:val="single" w:color="auto" w:sz="4" w:space="0"/>
              <w:bottom w:val="single" w:color="auto" w:sz="4" w:space="0"/>
              <w:right w:val="single" w:color="auto" w:sz="4" w:space="0"/>
            </w:tcBorders>
            <w:vAlign w:val="center"/>
          </w:tcPr>
          <w:p w14:paraId="14077D63">
            <w:pPr>
              <w:tabs>
                <w:tab w:val="left" w:pos="9360"/>
              </w:tabs>
              <w:autoSpaceDE w:val="0"/>
              <w:autoSpaceDN w:val="0"/>
              <w:adjustRightInd w:val="0"/>
              <w:jc w:val="left"/>
              <w:rPr>
                <w:rFonts w:ascii="Times New Roman" w:hAnsi="Times New Roman" w:eastAsia="仿宋_GB2312" w:cs="Times New Roman"/>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0C2A134A">
            <w:pPr>
              <w:tabs>
                <w:tab w:val="left" w:pos="9360"/>
              </w:tabs>
              <w:autoSpaceDE w:val="0"/>
              <w:autoSpaceDN w:val="0"/>
              <w:adjustRightInd w:val="0"/>
              <w:ind w:right="24"/>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联系电话</w:t>
            </w:r>
          </w:p>
        </w:tc>
        <w:tc>
          <w:tcPr>
            <w:tcW w:w="4824" w:type="dxa"/>
            <w:tcBorders>
              <w:top w:val="single" w:color="auto" w:sz="4" w:space="0"/>
              <w:left w:val="single" w:color="auto" w:sz="4" w:space="0"/>
              <w:bottom w:val="single" w:color="auto" w:sz="4" w:space="0"/>
            </w:tcBorders>
            <w:vAlign w:val="center"/>
          </w:tcPr>
          <w:p w14:paraId="55D8614B">
            <w:pPr>
              <w:tabs>
                <w:tab w:val="left" w:pos="9360"/>
              </w:tabs>
              <w:autoSpaceDE w:val="0"/>
              <w:autoSpaceDN w:val="0"/>
              <w:adjustRightInd w:val="0"/>
              <w:jc w:val="left"/>
              <w:rPr>
                <w:rFonts w:ascii="Times New Roman" w:hAnsi="Times New Roman" w:eastAsia="仿宋_GB2312" w:cs="Times New Roman"/>
                <w:kern w:val="0"/>
                <w:sz w:val="24"/>
                <w:szCs w:val="24"/>
              </w:rPr>
            </w:pPr>
          </w:p>
        </w:tc>
      </w:tr>
      <w:tr w14:paraId="0EEFC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13" w:hRule="atLeast"/>
        </w:trPr>
        <w:tc>
          <w:tcPr>
            <w:tcW w:w="2018" w:type="dxa"/>
            <w:tcBorders>
              <w:top w:val="single" w:color="auto" w:sz="4" w:space="0"/>
              <w:bottom w:val="single" w:color="auto" w:sz="4" w:space="0"/>
              <w:right w:val="single" w:color="auto" w:sz="4" w:space="0"/>
            </w:tcBorders>
            <w:vAlign w:val="center"/>
          </w:tcPr>
          <w:p w14:paraId="7B91F128">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生物安全负责人</w:t>
            </w:r>
          </w:p>
        </w:tc>
        <w:tc>
          <w:tcPr>
            <w:tcW w:w="4356" w:type="dxa"/>
            <w:tcBorders>
              <w:top w:val="single" w:color="auto" w:sz="4" w:space="0"/>
              <w:left w:val="single" w:color="auto" w:sz="4" w:space="0"/>
              <w:bottom w:val="single" w:color="auto" w:sz="4" w:space="0"/>
              <w:right w:val="single" w:color="auto" w:sz="4" w:space="0"/>
            </w:tcBorders>
            <w:vAlign w:val="center"/>
          </w:tcPr>
          <w:p w14:paraId="18A9567A">
            <w:pPr>
              <w:tabs>
                <w:tab w:val="left" w:pos="9360"/>
              </w:tabs>
              <w:autoSpaceDE w:val="0"/>
              <w:autoSpaceDN w:val="0"/>
              <w:adjustRightInd w:val="0"/>
              <w:jc w:val="left"/>
              <w:rPr>
                <w:rFonts w:ascii="Times New Roman" w:hAnsi="Times New Roman" w:eastAsia="仿宋_GB2312" w:cs="Times New Roman"/>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B5A1F97">
            <w:pPr>
              <w:tabs>
                <w:tab w:val="left" w:pos="9360"/>
              </w:tabs>
              <w:autoSpaceDE w:val="0"/>
              <w:autoSpaceDN w:val="0"/>
              <w:adjustRightIn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联系电话</w:t>
            </w:r>
          </w:p>
        </w:tc>
        <w:tc>
          <w:tcPr>
            <w:tcW w:w="4824" w:type="dxa"/>
            <w:tcBorders>
              <w:top w:val="single" w:color="auto" w:sz="4" w:space="0"/>
              <w:left w:val="single" w:color="auto" w:sz="4" w:space="0"/>
              <w:bottom w:val="single" w:color="auto" w:sz="4" w:space="0"/>
            </w:tcBorders>
            <w:vAlign w:val="center"/>
          </w:tcPr>
          <w:p w14:paraId="1B958A1D">
            <w:pPr>
              <w:tabs>
                <w:tab w:val="left" w:pos="9360"/>
              </w:tabs>
              <w:autoSpaceDE w:val="0"/>
              <w:autoSpaceDN w:val="0"/>
              <w:adjustRightInd w:val="0"/>
              <w:jc w:val="left"/>
              <w:rPr>
                <w:rFonts w:ascii="Times New Roman" w:hAnsi="Times New Roman" w:eastAsia="仿宋_GB2312" w:cs="Times New Roman"/>
                <w:kern w:val="0"/>
                <w:sz w:val="24"/>
                <w:szCs w:val="24"/>
              </w:rPr>
            </w:pPr>
          </w:p>
        </w:tc>
      </w:tr>
    </w:tbl>
    <w:p w14:paraId="64C0DE14">
      <w:pPr>
        <w:tabs>
          <w:tab w:val="left" w:pos="9360"/>
        </w:tabs>
        <w:ind w:firstLine="700" w:firstLineChars="25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*本表适用于单个实验室，如自查单位有多个实验室，需分开填写。</w:t>
      </w:r>
    </w:p>
    <w:p w14:paraId="695F7AFD">
      <w:pPr>
        <w:adjustRightInd w:val="0"/>
        <w:snapToGrid w:val="0"/>
        <w:spacing w:beforeLines="100" w:afterLines="100" w:line="348" w:lineRule="auto"/>
        <w:ind w:firstLine="720" w:firstLineChars="200"/>
        <w:jc w:val="center"/>
        <w:rPr>
          <w:rFonts w:hint="eastAsia" w:ascii="方正小标宋简体" w:hAnsi="方正小标宋简体" w:eastAsia="方正小标宋简体" w:cs="方正小标宋简体"/>
          <w:b w:val="0"/>
          <w:bCs w:val="0"/>
          <w:sz w:val="36"/>
          <w:szCs w:val="32"/>
        </w:rPr>
      </w:pPr>
    </w:p>
    <w:p w14:paraId="6D64F5A6">
      <w:pPr>
        <w:adjustRightInd w:val="0"/>
        <w:snapToGrid w:val="0"/>
        <w:spacing w:beforeLines="100" w:afterLines="100" w:line="348" w:lineRule="auto"/>
        <w:ind w:firstLine="880" w:firstLineChars="20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实验室生物安全检查评价表</w:t>
      </w:r>
    </w:p>
    <w:tbl>
      <w:tblPr>
        <w:tblStyle w:val="9"/>
        <w:tblW w:w="13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gridCol w:w="1418"/>
        <w:gridCol w:w="1131"/>
        <w:gridCol w:w="1367"/>
        <w:gridCol w:w="1364"/>
      </w:tblGrid>
      <w:tr w14:paraId="268B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7C9E1E97">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664DDE25">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61AE9E1C">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59B1C419">
            <w:pPr>
              <w:tabs>
                <w:tab w:val="left" w:pos="9360"/>
              </w:tabs>
              <w:ind w:firstLine="117" w:firstLineChars="49"/>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6CE3DF8E">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6FB1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3BDD24A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一、实验室有关资质证明、文件（如符合，需提供证书复印件）情况</w:t>
            </w:r>
          </w:p>
        </w:tc>
        <w:tc>
          <w:tcPr>
            <w:tcW w:w="1418" w:type="dxa"/>
            <w:vAlign w:val="center"/>
          </w:tcPr>
          <w:p w14:paraId="4D8115C3">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3BEF2712">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605FCAFB">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45D48D5A">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7EF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56C8F01B">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1.计量认证</w:t>
            </w:r>
          </w:p>
        </w:tc>
        <w:tc>
          <w:tcPr>
            <w:tcW w:w="1418" w:type="dxa"/>
            <w:vAlign w:val="center"/>
          </w:tcPr>
          <w:p w14:paraId="6571584A">
            <w:pPr>
              <w:tabs>
                <w:tab w:val="left" w:pos="9360"/>
              </w:tabs>
              <w:jc w:val="center"/>
              <w:rPr>
                <w:rFonts w:hint="eastAsia" w:ascii="仿宋_GB2312" w:hAnsi="仿宋_GB2312" w:eastAsia="仿宋_GB2312" w:cs="仿宋_GB2312"/>
                <w:b/>
                <w:bCs/>
                <w:sz w:val="24"/>
                <w:szCs w:val="24"/>
              </w:rPr>
            </w:pPr>
          </w:p>
        </w:tc>
        <w:tc>
          <w:tcPr>
            <w:tcW w:w="1131" w:type="dxa"/>
            <w:vAlign w:val="center"/>
          </w:tcPr>
          <w:p w14:paraId="512D5C36">
            <w:pPr>
              <w:tabs>
                <w:tab w:val="left" w:pos="9360"/>
              </w:tabs>
              <w:jc w:val="center"/>
              <w:rPr>
                <w:rFonts w:hint="eastAsia" w:ascii="仿宋_GB2312" w:hAnsi="仿宋_GB2312" w:eastAsia="仿宋_GB2312" w:cs="仿宋_GB2312"/>
                <w:b/>
                <w:bCs/>
                <w:sz w:val="24"/>
                <w:szCs w:val="24"/>
              </w:rPr>
            </w:pPr>
          </w:p>
        </w:tc>
        <w:tc>
          <w:tcPr>
            <w:tcW w:w="1367" w:type="dxa"/>
            <w:vAlign w:val="center"/>
          </w:tcPr>
          <w:p w14:paraId="51ABDE23">
            <w:pPr>
              <w:keepNext w:val="0"/>
              <w:keepLines w:val="0"/>
              <w:tabs>
                <w:tab w:val="left" w:pos="9360"/>
              </w:tabs>
              <w:spacing w:before="0" w:after="0" w:line="240" w:lineRule="auto"/>
              <w:ind w:firstLine="117" w:firstLineChars="49"/>
              <w:jc w:val="center"/>
              <w:rPr>
                <w:rFonts w:hint="eastAsia" w:ascii="仿宋_GB2312" w:hAnsi="仿宋_GB2312" w:eastAsia="仿宋_GB2312" w:cs="仿宋_GB2312"/>
                <w:b/>
                <w:bCs/>
                <w:sz w:val="24"/>
                <w:szCs w:val="24"/>
              </w:rPr>
            </w:pPr>
          </w:p>
        </w:tc>
        <w:tc>
          <w:tcPr>
            <w:tcW w:w="1364" w:type="dxa"/>
            <w:vAlign w:val="center"/>
          </w:tcPr>
          <w:p w14:paraId="4E0AA35E">
            <w:pPr>
              <w:tabs>
                <w:tab w:val="left" w:pos="9360"/>
              </w:tabs>
              <w:jc w:val="center"/>
              <w:rPr>
                <w:rFonts w:hint="eastAsia" w:ascii="仿宋_GB2312" w:hAnsi="仿宋_GB2312" w:eastAsia="仿宋_GB2312" w:cs="仿宋_GB2312"/>
                <w:b/>
                <w:bCs/>
                <w:sz w:val="24"/>
                <w:szCs w:val="24"/>
              </w:rPr>
            </w:pPr>
          </w:p>
        </w:tc>
      </w:tr>
      <w:tr w14:paraId="44ED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2DF75568">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2.实验室认可（ISO/IEC：17025-2005）情况</w:t>
            </w:r>
          </w:p>
        </w:tc>
        <w:tc>
          <w:tcPr>
            <w:tcW w:w="1418" w:type="dxa"/>
            <w:vAlign w:val="center"/>
          </w:tcPr>
          <w:p w14:paraId="7BE5703D">
            <w:pPr>
              <w:tabs>
                <w:tab w:val="left" w:pos="9360"/>
              </w:tabs>
              <w:jc w:val="center"/>
              <w:rPr>
                <w:rFonts w:hint="eastAsia" w:ascii="仿宋_GB2312" w:hAnsi="仿宋_GB2312" w:eastAsia="仿宋_GB2312" w:cs="仿宋_GB2312"/>
                <w:b/>
                <w:bCs/>
                <w:sz w:val="24"/>
                <w:szCs w:val="24"/>
              </w:rPr>
            </w:pPr>
          </w:p>
        </w:tc>
        <w:tc>
          <w:tcPr>
            <w:tcW w:w="1131" w:type="dxa"/>
            <w:vAlign w:val="center"/>
          </w:tcPr>
          <w:p w14:paraId="4E43EE08">
            <w:pPr>
              <w:tabs>
                <w:tab w:val="left" w:pos="9360"/>
              </w:tabs>
              <w:jc w:val="center"/>
              <w:rPr>
                <w:rFonts w:hint="eastAsia" w:ascii="仿宋_GB2312" w:hAnsi="仿宋_GB2312" w:eastAsia="仿宋_GB2312" w:cs="仿宋_GB2312"/>
                <w:b/>
                <w:bCs/>
                <w:sz w:val="24"/>
                <w:szCs w:val="24"/>
              </w:rPr>
            </w:pPr>
          </w:p>
        </w:tc>
        <w:tc>
          <w:tcPr>
            <w:tcW w:w="1367" w:type="dxa"/>
            <w:vAlign w:val="center"/>
          </w:tcPr>
          <w:p w14:paraId="1D08D019">
            <w:pPr>
              <w:keepNext w:val="0"/>
              <w:keepLines w:val="0"/>
              <w:tabs>
                <w:tab w:val="left" w:pos="9360"/>
              </w:tabs>
              <w:spacing w:before="0" w:after="0" w:line="240" w:lineRule="auto"/>
              <w:ind w:firstLine="117" w:firstLineChars="49"/>
              <w:jc w:val="center"/>
              <w:rPr>
                <w:rFonts w:hint="eastAsia" w:ascii="仿宋_GB2312" w:hAnsi="仿宋_GB2312" w:eastAsia="仿宋_GB2312" w:cs="仿宋_GB2312"/>
                <w:b/>
                <w:bCs/>
                <w:sz w:val="24"/>
                <w:szCs w:val="24"/>
              </w:rPr>
            </w:pPr>
          </w:p>
        </w:tc>
        <w:tc>
          <w:tcPr>
            <w:tcW w:w="1364" w:type="dxa"/>
            <w:vAlign w:val="center"/>
          </w:tcPr>
          <w:p w14:paraId="31883A22">
            <w:pPr>
              <w:tabs>
                <w:tab w:val="left" w:pos="9360"/>
              </w:tabs>
              <w:jc w:val="center"/>
              <w:rPr>
                <w:rFonts w:hint="eastAsia" w:ascii="仿宋_GB2312" w:hAnsi="仿宋_GB2312" w:eastAsia="仿宋_GB2312" w:cs="仿宋_GB2312"/>
                <w:b/>
                <w:bCs/>
                <w:sz w:val="24"/>
                <w:szCs w:val="24"/>
              </w:rPr>
            </w:pPr>
          </w:p>
        </w:tc>
      </w:tr>
      <w:tr w14:paraId="4D9A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616" w:type="dxa"/>
            <w:vAlign w:val="center"/>
          </w:tcPr>
          <w:p w14:paraId="1248DB69">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3.实验室生物安全认可（GB19489-2008）情况</w:t>
            </w:r>
          </w:p>
        </w:tc>
        <w:tc>
          <w:tcPr>
            <w:tcW w:w="1418" w:type="dxa"/>
            <w:vAlign w:val="center"/>
          </w:tcPr>
          <w:p w14:paraId="14C42298">
            <w:pPr>
              <w:tabs>
                <w:tab w:val="left" w:pos="9360"/>
              </w:tabs>
              <w:jc w:val="center"/>
              <w:rPr>
                <w:rFonts w:hint="eastAsia" w:ascii="仿宋_GB2312" w:hAnsi="仿宋_GB2312" w:eastAsia="仿宋_GB2312" w:cs="仿宋_GB2312"/>
                <w:b/>
                <w:bCs/>
                <w:sz w:val="24"/>
                <w:szCs w:val="24"/>
              </w:rPr>
            </w:pPr>
          </w:p>
        </w:tc>
        <w:tc>
          <w:tcPr>
            <w:tcW w:w="1131" w:type="dxa"/>
            <w:vAlign w:val="center"/>
          </w:tcPr>
          <w:p w14:paraId="1CC5BED3">
            <w:pPr>
              <w:tabs>
                <w:tab w:val="left" w:pos="9360"/>
              </w:tabs>
              <w:jc w:val="center"/>
              <w:rPr>
                <w:rFonts w:hint="eastAsia" w:ascii="仿宋_GB2312" w:hAnsi="仿宋_GB2312" w:eastAsia="仿宋_GB2312" w:cs="仿宋_GB2312"/>
                <w:b/>
                <w:bCs/>
                <w:sz w:val="24"/>
                <w:szCs w:val="24"/>
              </w:rPr>
            </w:pPr>
          </w:p>
        </w:tc>
        <w:tc>
          <w:tcPr>
            <w:tcW w:w="1367" w:type="dxa"/>
            <w:vAlign w:val="center"/>
          </w:tcPr>
          <w:p w14:paraId="56F212B1">
            <w:pPr>
              <w:keepNext w:val="0"/>
              <w:keepLines w:val="0"/>
              <w:tabs>
                <w:tab w:val="left" w:pos="9360"/>
              </w:tabs>
              <w:spacing w:before="0" w:after="0" w:line="240" w:lineRule="auto"/>
              <w:ind w:firstLine="117" w:firstLineChars="49"/>
              <w:jc w:val="center"/>
              <w:rPr>
                <w:rFonts w:hint="eastAsia" w:ascii="仿宋_GB2312" w:hAnsi="仿宋_GB2312" w:eastAsia="仿宋_GB2312" w:cs="仿宋_GB2312"/>
                <w:b/>
                <w:bCs/>
                <w:sz w:val="24"/>
                <w:szCs w:val="24"/>
              </w:rPr>
            </w:pPr>
          </w:p>
        </w:tc>
        <w:tc>
          <w:tcPr>
            <w:tcW w:w="1364" w:type="dxa"/>
            <w:vAlign w:val="center"/>
          </w:tcPr>
          <w:p w14:paraId="1F715DB4">
            <w:pPr>
              <w:tabs>
                <w:tab w:val="left" w:pos="9360"/>
              </w:tabs>
              <w:jc w:val="center"/>
              <w:rPr>
                <w:rFonts w:hint="eastAsia" w:ascii="仿宋_GB2312" w:hAnsi="仿宋_GB2312" w:eastAsia="仿宋_GB2312" w:cs="仿宋_GB2312"/>
                <w:b/>
                <w:bCs/>
                <w:sz w:val="24"/>
                <w:szCs w:val="24"/>
              </w:rPr>
            </w:pPr>
          </w:p>
        </w:tc>
      </w:tr>
      <w:tr w14:paraId="2C04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67EDA5A9">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4.从事高致病性动物病原微生物实验活动批准文件</w:t>
            </w:r>
          </w:p>
        </w:tc>
        <w:tc>
          <w:tcPr>
            <w:tcW w:w="1418" w:type="dxa"/>
            <w:vAlign w:val="center"/>
          </w:tcPr>
          <w:p w14:paraId="473BAD3F">
            <w:pPr>
              <w:jc w:val="center"/>
              <w:rPr>
                <w:rFonts w:hint="eastAsia" w:ascii="仿宋_GB2312" w:hAnsi="仿宋_GB2312" w:eastAsia="仿宋_GB2312" w:cs="仿宋_GB2312"/>
                <w:sz w:val="24"/>
                <w:szCs w:val="24"/>
              </w:rPr>
            </w:pPr>
          </w:p>
        </w:tc>
        <w:tc>
          <w:tcPr>
            <w:tcW w:w="1131" w:type="dxa"/>
            <w:vAlign w:val="center"/>
          </w:tcPr>
          <w:p w14:paraId="0F36E033">
            <w:pPr>
              <w:jc w:val="center"/>
              <w:rPr>
                <w:rFonts w:hint="eastAsia" w:ascii="仿宋_GB2312" w:hAnsi="仿宋_GB2312" w:eastAsia="仿宋_GB2312" w:cs="仿宋_GB2312"/>
                <w:sz w:val="24"/>
                <w:szCs w:val="24"/>
              </w:rPr>
            </w:pPr>
          </w:p>
        </w:tc>
        <w:tc>
          <w:tcPr>
            <w:tcW w:w="1367" w:type="dxa"/>
            <w:vAlign w:val="center"/>
          </w:tcPr>
          <w:p w14:paraId="59338939">
            <w:pPr>
              <w:jc w:val="center"/>
              <w:rPr>
                <w:rFonts w:hint="eastAsia" w:ascii="仿宋_GB2312" w:hAnsi="仿宋_GB2312" w:eastAsia="仿宋_GB2312" w:cs="仿宋_GB2312"/>
                <w:sz w:val="24"/>
                <w:szCs w:val="24"/>
              </w:rPr>
            </w:pPr>
          </w:p>
        </w:tc>
        <w:tc>
          <w:tcPr>
            <w:tcW w:w="1364" w:type="dxa"/>
            <w:vAlign w:val="center"/>
          </w:tcPr>
          <w:p w14:paraId="7B4EF86D">
            <w:pPr>
              <w:jc w:val="center"/>
              <w:rPr>
                <w:rFonts w:hint="eastAsia" w:ascii="仿宋_GB2312" w:hAnsi="仿宋_GB2312" w:eastAsia="仿宋_GB2312" w:cs="仿宋_GB2312"/>
                <w:sz w:val="24"/>
                <w:szCs w:val="24"/>
              </w:rPr>
            </w:pPr>
          </w:p>
        </w:tc>
      </w:tr>
      <w:tr w14:paraId="4761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479C0CA9">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5.实验室备案情况</w:t>
            </w:r>
          </w:p>
        </w:tc>
        <w:tc>
          <w:tcPr>
            <w:tcW w:w="1418" w:type="dxa"/>
            <w:vAlign w:val="center"/>
          </w:tcPr>
          <w:p w14:paraId="6E4D3D74">
            <w:pPr>
              <w:jc w:val="center"/>
              <w:rPr>
                <w:rFonts w:hint="eastAsia" w:ascii="仿宋_GB2312" w:hAnsi="仿宋_GB2312" w:eastAsia="仿宋_GB2312" w:cs="仿宋_GB2312"/>
                <w:sz w:val="24"/>
                <w:szCs w:val="24"/>
              </w:rPr>
            </w:pPr>
          </w:p>
        </w:tc>
        <w:tc>
          <w:tcPr>
            <w:tcW w:w="1131" w:type="dxa"/>
            <w:vAlign w:val="center"/>
          </w:tcPr>
          <w:p w14:paraId="3B0C2132">
            <w:pPr>
              <w:jc w:val="center"/>
              <w:rPr>
                <w:rFonts w:hint="eastAsia" w:ascii="仿宋_GB2312" w:hAnsi="仿宋_GB2312" w:eastAsia="仿宋_GB2312" w:cs="仿宋_GB2312"/>
                <w:sz w:val="24"/>
                <w:szCs w:val="24"/>
              </w:rPr>
            </w:pPr>
          </w:p>
        </w:tc>
        <w:tc>
          <w:tcPr>
            <w:tcW w:w="1367" w:type="dxa"/>
            <w:vAlign w:val="center"/>
          </w:tcPr>
          <w:p w14:paraId="2583E451">
            <w:pPr>
              <w:jc w:val="center"/>
              <w:rPr>
                <w:rFonts w:hint="eastAsia" w:ascii="仿宋_GB2312" w:hAnsi="仿宋_GB2312" w:eastAsia="仿宋_GB2312" w:cs="仿宋_GB2312"/>
                <w:sz w:val="24"/>
                <w:szCs w:val="24"/>
              </w:rPr>
            </w:pPr>
          </w:p>
        </w:tc>
        <w:tc>
          <w:tcPr>
            <w:tcW w:w="1364" w:type="dxa"/>
            <w:vAlign w:val="center"/>
          </w:tcPr>
          <w:p w14:paraId="0215BE1F">
            <w:pPr>
              <w:jc w:val="center"/>
              <w:rPr>
                <w:rFonts w:hint="eastAsia" w:ascii="仿宋_GB2312" w:hAnsi="仿宋_GB2312" w:eastAsia="仿宋_GB2312" w:cs="仿宋_GB2312"/>
                <w:sz w:val="24"/>
                <w:szCs w:val="24"/>
              </w:rPr>
            </w:pPr>
          </w:p>
        </w:tc>
      </w:tr>
      <w:tr w14:paraId="2256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7F2BCFBD">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二、生物安全管理组织机构情况</w:t>
            </w:r>
          </w:p>
        </w:tc>
        <w:tc>
          <w:tcPr>
            <w:tcW w:w="1418" w:type="dxa"/>
            <w:vAlign w:val="center"/>
          </w:tcPr>
          <w:p w14:paraId="71774238">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5476DD19">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16C0D5B0">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1AF26887">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6E1B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5638A227">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1.生物安全委员会</w:t>
            </w:r>
          </w:p>
        </w:tc>
        <w:tc>
          <w:tcPr>
            <w:tcW w:w="1418" w:type="dxa"/>
            <w:vAlign w:val="center"/>
          </w:tcPr>
          <w:p w14:paraId="6BE5CE20">
            <w:pPr>
              <w:tabs>
                <w:tab w:val="left" w:pos="9360"/>
              </w:tabs>
              <w:jc w:val="center"/>
              <w:rPr>
                <w:rFonts w:hint="eastAsia" w:ascii="仿宋_GB2312" w:hAnsi="仿宋_GB2312" w:eastAsia="仿宋_GB2312" w:cs="仿宋_GB2312"/>
                <w:sz w:val="24"/>
                <w:szCs w:val="24"/>
              </w:rPr>
            </w:pPr>
          </w:p>
        </w:tc>
        <w:tc>
          <w:tcPr>
            <w:tcW w:w="1131" w:type="dxa"/>
            <w:vAlign w:val="center"/>
          </w:tcPr>
          <w:p w14:paraId="0E5DF496">
            <w:pPr>
              <w:tabs>
                <w:tab w:val="left" w:pos="9360"/>
              </w:tabs>
              <w:jc w:val="center"/>
              <w:rPr>
                <w:rFonts w:hint="eastAsia" w:ascii="仿宋_GB2312" w:hAnsi="仿宋_GB2312" w:eastAsia="仿宋_GB2312" w:cs="仿宋_GB2312"/>
                <w:sz w:val="24"/>
                <w:szCs w:val="24"/>
              </w:rPr>
            </w:pPr>
          </w:p>
        </w:tc>
        <w:tc>
          <w:tcPr>
            <w:tcW w:w="1367" w:type="dxa"/>
            <w:vAlign w:val="center"/>
          </w:tcPr>
          <w:p w14:paraId="7C06B405">
            <w:pPr>
              <w:tabs>
                <w:tab w:val="left" w:pos="9360"/>
              </w:tabs>
              <w:jc w:val="center"/>
              <w:rPr>
                <w:rFonts w:hint="eastAsia" w:ascii="仿宋_GB2312" w:hAnsi="仿宋_GB2312" w:eastAsia="仿宋_GB2312" w:cs="仿宋_GB2312"/>
                <w:sz w:val="24"/>
                <w:szCs w:val="24"/>
              </w:rPr>
            </w:pPr>
          </w:p>
        </w:tc>
        <w:tc>
          <w:tcPr>
            <w:tcW w:w="1364" w:type="dxa"/>
            <w:vAlign w:val="center"/>
          </w:tcPr>
          <w:p w14:paraId="7C45A812">
            <w:pPr>
              <w:tabs>
                <w:tab w:val="left" w:pos="9360"/>
              </w:tabs>
              <w:jc w:val="center"/>
              <w:rPr>
                <w:rFonts w:hint="eastAsia" w:ascii="仿宋_GB2312" w:hAnsi="仿宋_GB2312" w:eastAsia="仿宋_GB2312" w:cs="仿宋_GB2312"/>
                <w:sz w:val="24"/>
                <w:szCs w:val="24"/>
              </w:rPr>
            </w:pPr>
          </w:p>
        </w:tc>
      </w:tr>
      <w:tr w14:paraId="64FF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241C3DAE">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2.生物安全管理组织机构结构图</w:t>
            </w:r>
          </w:p>
        </w:tc>
        <w:tc>
          <w:tcPr>
            <w:tcW w:w="1418" w:type="dxa"/>
            <w:vAlign w:val="center"/>
          </w:tcPr>
          <w:p w14:paraId="13647F91">
            <w:pPr>
              <w:tabs>
                <w:tab w:val="left" w:pos="9360"/>
              </w:tabs>
              <w:jc w:val="center"/>
              <w:rPr>
                <w:rFonts w:hint="eastAsia" w:ascii="仿宋_GB2312" w:hAnsi="仿宋_GB2312" w:eastAsia="仿宋_GB2312" w:cs="仿宋_GB2312"/>
                <w:sz w:val="24"/>
                <w:szCs w:val="24"/>
              </w:rPr>
            </w:pPr>
          </w:p>
        </w:tc>
        <w:tc>
          <w:tcPr>
            <w:tcW w:w="1131" w:type="dxa"/>
            <w:vAlign w:val="center"/>
          </w:tcPr>
          <w:p w14:paraId="1D024F9C">
            <w:pPr>
              <w:tabs>
                <w:tab w:val="left" w:pos="9360"/>
              </w:tabs>
              <w:jc w:val="center"/>
              <w:rPr>
                <w:rFonts w:hint="eastAsia" w:ascii="仿宋_GB2312" w:hAnsi="仿宋_GB2312" w:eastAsia="仿宋_GB2312" w:cs="仿宋_GB2312"/>
                <w:sz w:val="24"/>
                <w:szCs w:val="24"/>
              </w:rPr>
            </w:pPr>
          </w:p>
        </w:tc>
        <w:tc>
          <w:tcPr>
            <w:tcW w:w="1367" w:type="dxa"/>
            <w:vAlign w:val="center"/>
          </w:tcPr>
          <w:p w14:paraId="11C3D0C9">
            <w:pPr>
              <w:tabs>
                <w:tab w:val="left" w:pos="9360"/>
              </w:tabs>
              <w:jc w:val="center"/>
              <w:rPr>
                <w:rFonts w:hint="eastAsia" w:ascii="仿宋_GB2312" w:hAnsi="仿宋_GB2312" w:eastAsia="仿宋_GB2312" w:cs="仿宋_GB2312"/>
                <w:sz w:val="24"/>
                <w:szCs w:val="24"/>
              </w:rPr>
            </w:pPr>
          </w:p>
        </w:tc>
        <w:tc>
          <w:tcPr>
            <w:tcW w:w="1364" w:type="dxa"/>
            <w:vAlign w:val="center"/>
          </w:tcPr>
          <w:p w14:paraId="0C9C6323">
            <w:pPr>
              <w:tabs>
                <w:tab w:val="left" w:pos="9360"/>
              </w:tabs>
              <w:jc w:val="center"/>
              <w:rPr>
                <w:rFonts w:hint="eastAsia" w:ascii="仿宋_GB2312" w:hAnsi="仿宋_GB2312" w:eastAsia="仿宋_GB2312" w:cs="仿宋_GB2312"/>
                <w:sz w:val="24"/>
                <w:szCs w:val="24"/>
              </w:rPr>
            </w:pPr>
          </w:p>
        </w:tc>
      </w:tr>
      <w:tr w14:paraId="66CC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441D150A">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3.实验室设立单位实验室生物安全管理工作实施方案制定落实</w:t>
            </w:r>
          </w:p>
        </w:tc>
        <w:tc>
          <w:tcPr>
            <w:tcW w:w="1418" w:type="dxa"/>
            <w:vAlign w:val="center"/>
          </w:tcPr>
          <w:p w14:paraId="3D5C27C2">
            <w:pPr>
              <w:tabs>
                <w:tab w:val="left" w:pos="9360"/>
              </w:tabs>
              <w:jc w:val="center"/>
              <w:rPr>
                <w:rFonts w:hint="eastAsia" w:ascii="仿宋_GB2312" w:hAnsi="仿宋_GB2312" w:eastAsia="仿宋_GB2312" w:cs="仿宋_GB2312"/>
                <w:sz w:val="24"/>
                <w:szCs w:val="24"/>
              </w:rPr>
            </w:pPr>
          </w:p>
        </w:tc>
        <w:tc>
          <w:tcPr>
            <w:tcW w:w="1131" w:type="dxa"/>
            <w:vAlign w:val="center"/>
          </w:tcPr>
          <w:p w14:paraId="104E311B">
            <w:pPr>
              <w:tabs>
                <w:tab w:val="left" w:pos="9360"/>
              </w:tabs>
              <w:jc w:val="center"/>
              <w:rPr>
                <w:rFonts w:hint="eastAsia" w:ascii="仿宋_GB2312" w:hAnsi="仿宋_GB2312" w:eastAsia="仿宋_GB2312" w:cs="仿宋_GB2312"/>
                <w:sz w:val="24"/>
                <w:szCs w:val="24"/>
              </w:rPr>
            </w:pPr>
          </w:p>
        </w:tc>
        <w:tc>
          <w:tcPr>
            <w:tcW w:w="1367" w:type="dxa"/>
            <w:vAlign w:val="center"/>
          </w:tcPr>
          <w:p w14:paraId="40E752B0">
            <w:pPr>
              <w:tabs>
                <w:tab w:val="left" w:pos="9360"/>
              </w:tabs>
              <w:jc w:val="center"/>
              <w:rPr>
                <w:rFonts w:hint="eastAsia" w:ascii="仿宋_GB2312" w:hAnsi="仿宋_GB2312" w:eastAsia="仿宋_GB2312" w:cs="仿宋_GB2312"/>
                <w:sz w:val="24"/>
                <w:szCs w:val="24"/>
              </w:rPr>
            </w:pPr>
          </w:p>
        </w:tc>
        <w:tc>
          <w:tcPr>
            <w:tcW w:w="1364" w:type="dxa"/>
            <w:vAlign w:val="center"/>
          </w:tcPr>
          <w:p w14:paraId="100F78A6">
            <w:pPr>
              <w:tabs>
                <w:tab w:val="left" w:pos="9360"/>
              </w:tabs>
              <w:jc w:val="center"/>
              <w:rPr>
                <w:rFonts w:hint="eastAsia" w:ascii="仿宋_GB2312" w:hAnsi="仿宋_GB2312" w:eastAsia="仿宋_GB2312" w:cs="仿宋_GB2312"/>
                <w:sz w:val="24"/>
                <w:szCs w:val="24"/>
              </w:rPr>
            </w:pPr>
          </w:p>
        </w:tc>
      </w:tr>
      <w:tr w14:paraId="00E8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195D55A1">
            <w:pPr>
              <w:tabs>
                <w:tab w:val="left" w:pos="9360"/>
              </w:tabs>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49F8FAFA">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552E0567">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44F09018">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5747E6D8">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4C4D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795DCA31">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4.专职或兼职生物安全监督员</w:t>
            </w:r>
          </w:p>
        </w:tc>
        <w:tc>
          <w:tcPr>
            <w:tcW w:w="1418" w:type="dxa"/>
            <w:vAlign w:val="center"/>
          </w:tcPr>
          <w:p w14:paraId="6B72930F">
            <w:pPr>
              <w:tabs>
                <w:tab w:val="left" w:pos="9360"/>
              </w:tabs>
              <w:jc w:val="center"/>
              <w:rPr>
                <w:rFonts w:hint="eastAsia" w:ascii="仿宋_GB2312" w:hAnsi="仿宋_GB2312" w:eastAsia="仿宋_GB2312" w:cs="仿宋_GB2312"/>
                <w:sz w:val="24"/>
                <w:szCs w:val="24"/>
              </w:rPr>
            </w:pPr>
          </w:p>
        </w:tc>
        <w:tc>
          <w:tcPr>
            <w:tcW w:w="1131" w:type="dxa"/>
            <w:vAlign w:val="center"/>
          </w:tcPr>
          <w:p w14:paraId="4D448ECF">
            <w:pPr>
              <w:tabs>
                <w:tab w:val="left" w:pos="9360"/>
              </w:tabs>
              <w:jc w:val="center"/>
              <w:rPr>
                <w:rFonts w:hint="eastAsia" w:ascii="仿宋_GB2312" w:hAnsi="仿宋_GB2312" w:eastAsia="仿宋_GB2312" w:cs="仿宋_GB2312"/>
                <w:sz w:val="24"/>
                <w:szCs w:val="24"/>
              </w:rPr>
            </w:pPr>
          </w:p>
        </w:tc>
        <w:tc>
          <w:tcPr>
            <w:tcW w:w="1367" w:type="dxa"/>
            <w:vAlign w:val="center"/>
          </w:tcPr>
          <w:p w14:paraId="13ECA165">
            <w:pPr>
              <w:tabs>
                <w:tab w:val="left" w:pos="9360"/>
              </w:tabs>
              <w:jc w:val="center"/>
              <w:rPr>
                <w:rFonts w:hint="eastAsia" w:ascii="仿宋_GB2312" w:hAnsi="仿宋_GB2312" w:eastAsia="仿宋_GB2312" w:cs="仿宋_GB2312"/>
                <w:sz w:val="24"/>
                <w:szCs w:val="24"/>
              </w:rPr>
            </w:pPr>
          </w:p>
        </w:tc>
        <w:tc>
          <w:tcPr>
            <w:tcW w:w="1364" w:type="dxa"/>
            <w:vAlign w:val="center"/>
          </w:tcPr>
          <w:p w14:paraId="4212EA61">
            <w:pPr>
              <w:tabs>
                <w:tab w:val="left" w:pos="9360"/>
              </w:tabs>
              <w:jc w:val="center"/>
              <w:rPr>
                <w:rFonts w:hint="eastAsia" w:ascii="仿宋_GB2312" w:hAnsi="仿宋_GB2312" w:eastAsia="仿宋_GB2312" w:cs="仿宋_GB2312"/>
                <w:sz w:val="24"/>
                <w:szCs w:val="24"/>
              </w:rPr>
            </w:pPr>
          </w:p>
        </w:tc>
      </w:tr>
      <w:tr w14:paraId="58FB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7FACEC38">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5.《兽医实验室生物安全责任书》签订情况</w:t>
            </w:r>
          </w:p>
        </w:tc>
        <w:tc>
          <w:tcPr>
            <w:tcW w:w="1418" w:type="dxa"/>
            <w:vAlign w:val="center"/>
          </w:tcPr>
          <w:p w14:paraId="0BD2D401">
            <w:pPr>
              <w:tabs>
                <w:tab w:val="left" w:pos="9360"/>
              </w:tabs>
              <w:jc w:val="center"/>
              <w:rPr>
                <w:rFonts w:hint="eastAsia" w:ascii="仿宋_GB2312" w:hAnsi="仿宋_GB2312" w:eastAsia="仿宋_GB2312" w:cs="仿宋_GB2312"/>
                <w:sz w:val="24"/>
                <w:szCs w:val="24"/>
              </w:rPr>
            </w:pPr>
          </w:p>
        </w:tc>
        <w:tc>
          <w:tcPr>
            <w:tcW w:w="1131" w:type="dxa"/>
            <w:vAlign w:val="center"/>
          </w:tcPr>
          <w:p w14:paraId="6D551281">
            <w:pPr>
              <w:tabs>
                <w:tab w:val="left" w:pos="9360"/>
              </w:tabs>
              <w:jc w:val="center"/>
              <w:rPr>
                <w:rFonts w:hint="eastAsia" w:ascii="仿宋_GB2312" w:hAnsi="仿宋_GB2312" w:eastAsia="仿宋_GB2312" w:cs="仿宋_GB2312"/>
                <w:sz w:val="24"/>
                <w:szCs w:val="24"/>
              </w:rPr>
            </w:pPr>
          </w:p>
        </w:tc>
        <w:tc>
          <w:tcPr>
            <w:tcW w:w="1367" w:type="dxa"/>
            <w:vAlign w:val="center"/>
          </w:tcPr>
          <w:p w14:paraId="0B0BE703">
            <w:pPr>
              <w:tabs>
                <w:tab w:val="left" w:pos="9360"/>
              </w:tabs>
              <w:jc w:val="center"/>
              <w:rPr>
                <w:rFonts w:hint="eastAsia" w:ascii="仿宋_GB2312" w:hAnsi="仿宋_GB2312" w:eastAsia="仿宋_GB2312" w:cs="仿宋_GB2312"/>
                <w:sz w:val="24"/>
                <w:szCs w:val="24"/>
              </w:rPr>
            </w:pPr>
          </w:p>
        </w:tc>
        <w:tc>
          <w:tcPr>
            <w:tcW w:w="1364" w:type="dxa"/>
            <w:vAlign w:val="center"/>
          </w:tcPr>
          <w:p w14:paraId="19CC9DB8">
            <w:pPr>
              <w:tabs>
                <w:tab w:val="left" w:pos="9360"/>
              </w:tabs>
              <w:jc w:val="center"/>
              <w:rPr>
                <w:rFonts w:hint="eastAsia" w:ascii="仿宋_GB2312" w:hAnsi="仿宋_GB2312" w:eastAsia="仿宋_GB2312" w:cs="仿宋_GB2312"/>
                <w:sz w:val="24"/>
                <w:szCs w:val="24"/>
              </w:rPr>
            </w:pPr>
          </w:p>
        </w:tc>
      </w:tr>
      <w:tr w14:paraId="549C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26FE13EF">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6.《兽医实验室生物安全承诺书》签订情况</w:t>
            </w:r>
          </w:p>
        </w:tc>
        <w:tc>
          <w:tcPr>
            <w:tcW w:w="1418" w:type="dxa"/>
            <w:vAlign w:val="center"/>
          </w:tcPr>
          <w:p w14:paraId="6C23889A">
            <w:pPr>
              <w:tabs>
                <w:tab w:val="left" w:pos="9360"/>
              </w:tabs>
              <w:jc w:val="center"/>
              <w:rPr>
                <w:rFonts w:hint="eastAsia" w:ascii="仿宋_GB2312" w:hAnsi="仿宋_GB2312" w:eastAsia="仿宋_GB2312" w:cs="仿宋_GB2312"/>
                <w:sz w:val="24"/>
                <w:szCs w:val="24"/>
              </w:rPr>
            </w:pPr>
          </w:p>
        </w:tc>
        <w:tc>
          <w:tcPr>
            <w:tcW w:w="1131" w:type="dxa"/>
            <w:vAlign w:val="center"/>
          </w:tcPr>
          <w:p w14:paraId="2DED2EFB">
            <w:pPr>
              <w:tabs>
                <w:tab w:val="left" w:pos="9360"/>
              </w:tabs>
              <w:jc w:val="center"/>
              <w:rPr>
                <w:rFonts w:hint="eastAsia" w:ascii="仿宋_GB2312" w:hAnsi="仿宋_GB2312" w:eastAsia="仿宋_GB2312" w:cs="仿宋_GB2312"/>
                <w:sz w:val="24"/>
                <w:szCs w:val="24"/>
              </w:rPr>
            </w:pPr>
          </w:p>
        </w:tc>
        <w:tc>
          <w:tcPr>
            <w:tcW w:w="1367" w:type="dxa"/>
            <w:vAlign w:val="center"/>
          </w:tcPr>
          <w:p w14:paraId="7A84C29F">
            <w:pPr>
              <w:tabs>
                <w:tab w:val="left" w:pos="9360"/>
              </w:tabs>
              <w:jc w:val="center"/>
              <w:rPr>
                <w:rFonts w:hint="eastAsia" w:ascii="仿宋_GB2312" w:hAnsi="仿宋_GB2312" w:eastAsia="仿宋_GB2312" w:cs="仿宋_GB2312"/>
                <w:sz w:val="24"/>
                <w:szCs w:val="24"/>
              </w:rPr>
            </w:pPr>
          </w:p>
        </w:tc>
        <w:tc>
          <w:tcPr>
            <w:tcW w:w="1364" w:type="dxa"/>
            <w:vAlign w:val="center"/>
          </w:tcPr>
          <w:p w14:paraId="24C33DDC">
            <w:pPr>
              <w:tabs>
                <w:tab w:val="left" w:pos="9360"/>
              </w:tabs>
              <w:jc w:val="center"/>
              <w:rPr>
                <w:rFonts w:hint="eastAsia" w:ascii="仿宋_GB2312" w:hAnsi="仿宋_GB2312" w:eastAsia="仿宋_GB2312" w:cs="仿宋_GB2312"/>
                <w:sz w:val="24"/>
                <w:szCs w:val="24"/>
              </w:rPr>
            </w:pPr>
          </w:p>
        </w:tc>
      </w:tr>
      <w:tr w14:paraId="7E52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8616" w:type="dxa"/>
            <w:vAlign w:val="center"/>
          </w:tcPr>
          <w:p w14:paraId="7BE7D311">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三、生物安全管理体系情况</w:t>
            </w:r>
          </w:p>
        </w:tc>
        <w:tc>
          <w:tcPr>
            <w:tcW w:w="1418" w:type="dxa"/>
            <w:vAlign w:val="center"/>
          </w:tcPr>
          <w:p w14:paraId="31019823">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36453E95">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2F792048">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160CC4D8">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B60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738D8298">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1.生物安全管理手册</w:t>
            </w:r>
          </w:p>
        </w:tc>
        <w:tc>
          <w:tcPr>
            <w:tcW w:w="1418" w:type="dxa"/>
            <w:vAlign w:val="center"/>
          </w:tcPr>
          <w:p w14:paraId="6EB3D314">
            <w:pPr>
              <w:tabs>
                <w:tab w:val="left" w:pos="9360"/>
              </w:tabs>
              <w:jc w:val="center"/>
              <w:rPr>
                <w:rFonts w:hint="eastAsia" w:ascii="仿宋_GB2312" w:hAnsi="仿宋_GB2312" w:eastAsia="仿宋_GB2312" w:cs="仿宋_GB2312"/>
                <w:sz w:val="24"/>
                <w:szCs w:val="24"/>
              </w:rPr>
            </w:pPr>
          </w:p>
        </w:tc>
        <w:tc>
          <w:tcPr>
            <w:tcW w:w="1131" w:type="dxa"/>
            <w:vAlign w:val="center"/>
          </w:tcPr>
          <w:p w14:paraId="590330A9">
            <w:pPr>
              <w:tabs>
                <w:tab w:val="left" w:pos="9360"/>
              </w:tabs>
              <w:jc w:val="center"/>
              <w:rPr>
                <w:rFonts w:hint="eastAsia" w:ascii="仿宋_GB2312" w:hAnsi="仿宋_GB2312" w:eastAsia="仿宋_GB2312" w:cs="仿宋_GB2312"/>
                <w:sz w:val="24"/>
                <w:szCs w:val="24"/>
              </w:rPr>
            </w:pPr>
          </w:p>
        </w:tc>
        <w:tc>
          <w:tcPr>
            <w:tcW w:w="1367" w:type="dxa"/>
            <w:vAlign w:val="center"/>
          </w:tcPr>
          <w:p w14:paraId="6D09C022">
            <w:pPr>
              <w:tabs>
                <w:tab w:val="left" w:pos="9360"/>
              </w:tabs>
              <w:jc w:val="center"/>
              <w:rPr>
                <w:rFonts w:hint="eastAsia" w:ascii="仿宋_GB2312" w:hAnsi="仿宋_GB2312" w:eastAsia="仿宋_GB2312" w:cs="仿宋_GB2312"/>
                <w:sz w:val="24"/>
                <w:szCs w:val="24"/>
              </w:rPr>
            </w:pPr>
          </w:p>
        </w:tc>
        <w:tc>
          <w:tcPr>
            <w:tcW w:w="1364" w:type="dxa"/>
            <w:vAlign w:val="center"/>
          </w:tcPr>
          <w:p w14:paraId="4427FA0B">
            <w:pPr>
              <w:tabs>
                <w:tab w:val="left" w:pos="9360"/>
              </w:tabs>
              <w:jc w:val="center"/>
              <w:rPr>
                <w:rFonts w:hint="eastAsia" w:ascii="仿宋_GB2312" w:hAnsi="仿宋_GB2312" w:eastAsia="仿宋_GB2312" w:cs="仿宋_GB2312"/>
                <w:sz w:val="24"/>
                <w:szCs w:val="24"/>
              </w:rPr>
            </w:pPr>
          </w:p>
        </w:tc>
      </w:tr>
      <w:tr w14:paraId="0BCD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0DC3A15E">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2.程序文件</w:t>
            </w:r>
          </w:p>
        </w:tc>
        <w:tc>
          <w:tcPr>
            <w:tcW w:w="1418" w:type="dxa"/>
            <w:vAlign w:val="center"/>
          </w:tcPr>
          <w:p w14:paraId="25D7DE5C">
            <w:pPr>
              <w:tabs>
                <w:tab w:val="left" w:pos="9360"/>
              </w:tabs>
              <w:jc w:val="center"/>
              <w:rPr>
                <w:rFonts w:hint="eastAsia" w:ascii="仿宋_GB2312" w:hAnsi="仿宋_GB2312" w:eastAsia="仿宋_GB2312" w:cs="仿宋_GB2312"/>
                <w:sz w:val="24"/>
                <w:szCs w:val="24"/>
              </w:rPr>
            </w:pPr>
          </w:p>
        </w:tc>
        <w:tc>
          <w:tcPr>
            <w:tcW w:w="1131" w:type="dxa"/>
            <w:vAlign w:val="center"/>
          </w:tcPr>
          <w:p w14:paraId="6D007F06">
            <w:pPr>
              <w:tabs>
                <w:tab w:val="left" w:pos="9360"/>
              </w:tabs>
              <w:jc w:val="center"/>
              <w:rPr>
                <w:rFonts w:hint="eastAsia" w:ascii="仿宋_GB2312" w:hAnsi="仿宋_GB2312" w:eastAsia="仿宋_GB2312" w:cs="仿宋_GB2312"/>
                <w:sz w:val="24"/>
                <w:szCs w:val="24"/>
              </w:rPr>
            </w:pPr>
          </w:p>
        </w:tc>
        <w:tc>
          <w:tcPr>
            <w:tcW w:w="1367" w:type="dxa"/>
            <w:vAlign w:val="center"/>
          </w:tcPr>
          <w:p w14:paraId="0A8CC02E">
            <w:pPr>
              <w:tabs>
                <w:tab w:val="left" w:pos="9360"/>
              </w:tabs>
              <w:jc w:val="center"/>
              <w:rPr>
                <w:rFonts w:hint="eastAsia" w:ascii="仿宋_GB2312" w:hAnsi="仿宋_GB2312" w:eastAsia="仿宋_GB2312" w:cs="仿宋_GB2312"/>
                <w:sz w:val="24"/>
                <w:szCs w:val="24"/>
              </w:rPr>
            </w:pPr>
          </w:p>
        </w:tc>
        <w:tc>
          <w:tcPr>
            <w:tcW w:w="1364" w:type="dxa"/>
            <w:vAlign w:val="center"/>
          </w:tcPr>
          <w:p w14:paraId="35BA527E">
            <w:pPr>
              <w:tabs>
                <w:tab w:val="left" w:pos="9360"/>
              </w:tabs>
              <w:jc w:val="center"/>
              <w:rPr>
                <w:rFonts w:hint="eastAsia" w:ascii="仿宋_GB2312" w:hAnsi="仿宋_GB2312" w:eastAsia="仿宋_GB2312" w:cs="仿宋_GB2312"/>
                <w:sz w:val="24"/>
                <w:szCs w:val="24"/>
              </w:rPr>
            </w:pPr>
          </w:p>
        </w:tc>
      </w:tr>
      <w:tr w14:paraId="4310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30035740">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3.拟操作动物病原微生物的风险评估报告并适时更新</w:t>
            </w:r>
          </w:p>
        </w:tc>
        <w:tc>
          <w:tcPr>
            <w:tcW w:w="1418" w:type="dxa"/>
            <w:vAlign w:val="center"/>
          </w:tcPr>
          <w:p w14:paraId="78CFF745">
            <w:pPr>
              <w:tabs>
                <w:tab w:val="left" w:pos="9360"/>
              </w:tabs>
              <w:jc w:val="center"/>
              <w:rPr>
                <w:rFonts w:hint="eastAsia" w:ascii="仿宋_GB2312" w:hAnsi="仿宋_GB2312" w:eastAsia="仿宋_GB2312" w:cs="仿宋_GB2312"/>
                <w:sz w:val="24"/>
                <w:szCs w:val="24"/>
              </w:rPr>
            </w:pPr>
          </w:p>
        </w:tc>
        <w:tc>
          <w:tcPr>
            <w:tcW w:w="1131" w:type="dxa"/>
            <w:vAlign w:val="center"/>
          </w:tcPr>
          <w:p w14:paraId="50AF45D2">
            <w:pPr>
              <w:tabs>
                <w:tab w:val="left" w:pos="9360"/>
              </w:tabs>
              <w:jc w:val="center"/>
              <w:rPr>
                <w:rFonts w:hint="eastAsia" w:ascii="仿宋_GB2312" w:hAnsi="仿宋_GB2312" w:eastAsia="仿宋_GB2312" w:cs="仿宋_GB2312"/>
                <w:sz w:val="24"/>
                <w:szCs w:val="24"/>
              </w:rPr>
            </w:pPr>
          </w:p>
        </w:tc>
        <w:tc>
          <w:tcPr>
            <w:tcW w:w="1367" w:type="dxa"/>
            <w:vAlign w:val="center"/>
          </w:tcPr>
          <w:p w14:paraId="70C83644">
            <w:pPr>
              <w:tabs>
                <w:tab w:val="left" w:pos="9360"/>
              </w:tabs>
              <w:jc w:val="center"/>
              <w:rPr>
                <w:rFonts w:hint="eastAsia" w:ascii="仿宋_GB2312" w:hAnsi="仿宋_GB2312" w:eastAsia="仿宋_GB2312" w:cs="仿宋_GB2312"/>
                <w:sz w:val="24"/>
                <w:szCs w:val="24"/>
              </w:rPr>
            </w:pPr>
          </w:p>
        </w:tc>
        <w:tc>
          <w:tcPr>
            <w:tcW w:w="1364" w:type="dxa"/>
            <w:vAlign w:val="center"/>
          </w:tcPr>
          <w:p w14:paraId="59E90766">
            <w:pPr>
              <w:tabs>
                <w:tab w:val="left" w:pos="9360"/>
              </w:tabs>
              <w:jc w:val="center"/>
              <w:rPr>
                <w:rFonts w:hint="eastAsia" w:ascii="仿宋_GB2312" w:hAnsi="仿宋_GB2312" w:eastAsia="仿宋_GB2312" w:cs="仿宋_GB2312"/>
                <w:sz w:val="24"/>
                <w:szCs w:val="24"/>
              </w:rPr>
            </w:pPr>
          </w:p>
        </w:tc>
      </w:tr>
      <w:tr w14:paraId="65C8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5FA0B29D">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4.生物安全防护措施</w:t>
            </w:r>
          </w:p>
        </w:tc>
        <w:tc>
          <w:tcPr>
            <w:tcW w:w="1418" w:type="dxa"/>
            <w:vAlign w:val="center"/>
          </w:tcPr>
          <w:p w14:paraId="68E3E3AD">
            <w:pPr>
              <w:tabs>
                <w:tab w:val="left" w:pos="9360"/>
              </w:tabs>
              <w:jc w:val="center"/>
              <w:rPr>
                <w:rFonts w:hint="eastAsia" w:ascii="仿宋_GB2312" w:hAnsi="仿宋_GB2312" w:eastAsia="仿宋_GB2312" w:cs="仿宋_GB2312"/>
                <w:sz w:val="24"/>
                <w:szCs w:val="24"/>
              </w:rPr>
            </w:pPr>
          </w:p>
        </w:tc>
        <w:tc>
          <w:tcPr>
            <w:tcW w:w="1131" w:type="dxa"/>
            <w:vAlign w:val="center"/>
          </w:tcPr>
          <w:p w14:paraId="736E61E2">
            <w:pPr>
              <w:tabs>
                <w:tab w:val="left" w:pos="9360"/>
              </w:tabs>
              <w:jc w:val="center"/>
              <w:rPr>
                <w:rFonts w:hint="eastAsia" w:ascii="仿宋_GB2312" w:hAnsi="仿宋_GB2312" w:eastAsia="仿宋_GB2312" w:cs="仿宋_GB2312"/>
                <w:sz w:val="24"/>
                <w:szCs w:val="24"/>
              </w:rPr>
            </w:pPr>
          </w:p>
        </w:tc>
        <w:tc>
          <w:tcPr>
            <w:tcW w:w="1367" w:type="dxa"/>
            <w:vAlign w:val="center"/>
          </w:tcPr>
          <w:p w14:paraId="74C99662">
            <w:pPr>
              <w:tabs>
                <w:tab w:val="left" w:pos="9360"/>
              </w:tabs>
              <w:jc w:val="center"/>
              <w:rPr>
                <w:rFonts w:hint="eastAsia" w:ascii="仿宋_GB2312" w:hAnsi="仿宋_GB2312" w:eastAsia="仿宋_GB2312" w:cs="仿宋_GB2312"/>
                <w:sz w:val="24"/>
                <w:szCs w:val="24"/>
              </w:rPr>
            </w:pPr>
          </w:p>
        </w:tc>
        <w:tc>
          <w:tcPr>
            <w:tcW w:w="1364" w:type="dxa"/>
            <w:vAlign w:val="center"/>
          </w:tcPr>
          <w:p w14:paraId="7C33FC4D">
            <w:pPr>
              <w:tabs>
                <w:tab w:val="left" w:pos="9360"/>
              </w:tabs>
              <w:jc w:val="center"/>
              <w:rPr>
                <w:rFonts w:hint="eastAsia" w:ascii="仿宋_GB2312" w:hAnsi="仿宋_GB2312" w:eastAsia="仿宋_GB2312" w:cs="仿宋_GB2312"/>
                <w:sz w:val="24"/>
                <w:szCs w:val="24"/>
              </w:rPr>
            </w:pPr>
          </w:p>
        </w:tc>
      </w:tr>
      <w:tr w14:paraId="0B6D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049D7B78">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5.针对拟操作的动物病原微生物的标准操作程序</w:t>
            </w:r>
          </w:p>
        </w:tc>
        <w:tc>
          <w:tcPr>
            <w:tcW w:w="1418" w:type="dxa"/>
            <w:vAlign w:val="center"/>
          </w:tcPr>
          <w:p w14:paraId="7799B048">
            <w:pPr>
              <w:tabs>
                <w:tab w:val="left" w:pos="9360"/>
              </w:tabs>
              <w:jc w:val="center"/>
              <w:rPr>
                <w:rFonts w:hint="eastAsia" w:ascii="仿宋_GB2312" w:hAnsi="仿宋_GB2312" w:eastAsia="仿宋_GB2312" w:cs="仿宋_GB2312"/>
                <w:sz w:val="24"/>
                <w:szCs w:val="24"/>
              </w:rPr>
            </w:pPr>
          </w:p>
        </w:tc>
        <w:tc>
          <w:tcPr>
            <w:tcW w:w="1131" w:type="dxa"/>
            <w:vAlign w:val="center"/>
          </w:tcPr>
          <w:p w14:paraId="439AE9A9">
            <w:pPr>
              <w:tabs>
                <w:tab w:val="left" w:pos="9360"/>
              </w:tabs>
              <w:jc w:val="center"/>
              <w:rPr>
                <w:rFonts w:hint="eastAsia" w:ascii="仿宋_GB2312" w:hAnsi="仿宋_GB2312" w:eastAsia="仿宋_GB2312" w:cs="仿宋_GB2312"/>
                <w:sz w:val="24"/>
                <w:szCs w:val="24"/>
              </w:rPr>
            </w:pPr>
          </w:p>
        </w:tc>
        <w:tc>
          <w:tcPr>
            <w:tcW w:w="1367" w:type="dxa"/>
            <w:vAlign w:val="center"/>
          </w:tcPr>
          <w:p w14:paraId="711DFF93">
            <w:pPr>
              <w:tabs>
                <w:tab w:val="left" w:pos="9360"/>
              </w:tabs>
              <w:jc w:val="center"/>
              <w:rPr>
                <w:rFonts w:hint="eastAsia" w:ascii="仿宋_GB2312" w:hAnsi="仿宋_GB2312" w:eastAsia="仿宋_GB2312" w:cs="仿宋_GB2312"/>
                <w:sz w:val="24"/>
                <w:szCs w:val="24"/>
              </w:rPr>
            </w:pPr>
          </w:p>
        </w:tc>
        <w:tc>
          <w:tcPr>
            <w:tcW w:w="1364" w:type="dxa"/>
            <w:vAlign w:val="center"/>
          </w:tcPr>
          <w:p w14:paraId="15F738A6">
            <w:pPr>
              <w:tabs>
                <w:tab w:val="left" w:pos="9360"/>
              </w:tabs>
              <w:jc w:val="center"/>
              <w:rPr>
                <w:rFonts w:hint="eastAsia" w:ascii="仿宋_GB2312" w:hAnsi="仿宋_GB2312" w:eastAsia="仿宋_GB2312" w:cs="仿宋_GB2312"/>
                <w:sz w:val="24"/>
                <w:szCs w:val="24"/>
              </w:rPr>
            </w:pPr>
          </w:p>
        </w:tc>
      </w:tr>
      <w:tr w14:paraId="5ECF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0EA16B04">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6.针对实验室仪器设备和设施使用的标准操作程序</w:t>
            </w:r>
          </w:p>
        </w:tc>
        <w:tc>
          <w:tcPr>
            <w:tcW w:w="1418" w:type="dxa"/>
            <w:vAlign w:val="center"/>
          </w:tcPr>
          <w:p w14:paraId="4419D6AE">
            <w:pPr>
              <w:tabs>
                <w:tab w:val="left" w:pos="9360"/>
              </w:tabs>
              <w:jc w:val="center"/>
              <w:rPr>
                <w:rFonts w:hint="eastAsia" w:ascii="仿宋_GB2312" w:hAnsi="仿宋_GB2312" w:eastAsia="仿宋_GB2312" w:cs="仿宋_GB2312"/>
                <w:sz w:val="24"/>
                <w:szCs w:val="24"/>
              </w:rPr>
            </w:pPr>
          </w:p>
        </w:tc>
        <w:tc>
          <w:tcPr>
            <w:tcW w:w="1131" w:type="dxa"/>
            <w:vAlign w:val="center"/>
          </w:tcPr>
          <w:p w14:paraId="0BE9DC4E">
            <w:pPr>
              <w:tabs>
                <w:tab w:val="left" w:pos="9360"/>
              </w:tabs>
              <w:jc w:val="center"/>
              <w:rPr>
                <w:rFonts w:hint="eastAsia" w:ascii="仿宋_GB2312" w:hAnsi="仿宋_GB2312" w:eastAsia="仿宋_GB2312" w:cs="仿宋_GB2312"/>
                <w:sz w:val="24"/>
                <w:szCs w:val="24"/>
              </w:rPr>
            </w:pPr>
          </w:p>
        </w:tc>
        <w:tc>
          <w:tcPr>
            <w:tcW w:w="1367" w:type="dxa"/>
            <w:vAlign w:val="center"/>
          </w:tcPr>
          <w:p w14:paraId="6B7B80D6">
            <w:pPr>
              <w:tabs>
                <w:tab w:val="left" w:pos="9360"/>
              </w:tabs>
              <w:jc w:val="center"/>
              <w:rPr>
                <w:rFonts w:hint="eastAsia" w:ascii="仿宋_GB2312" w:hAnsi="仿宋_GB2312" w:eastAsia="仿宋_GB2312" w:cs="仿宋_GB2312"/>
                <w:sz w:val="24"/>
                <w:szCs w:val="24"/>
              </w:rPr>
            </w:pPr>
          </w:p>
        </w:tc>
        <w:tc>
          <w:tcPr>
            <w:tcW w:w="1364" w:type="dxa"/>
            <w:vAlign w:val="center"/>
          </w:tcPr>
          <w:p w14:paraId="702BC863">
            <w:pPr>
              <w:tabs>
                <w:tab w:val="left" w:pos="9360"/>
              </w:tabs>
              <w:jc w:val="center"/>
              <w:rPr>
                <w:rFonts w:hint="eastAsia" w:ascii="仿宋_GB2312" w:hAnsi="仿宋_GB2312" w:eastAsia="仿宋_GB2312" w:cs="仿宋_GB2312"/>
                <w:sz w:val="24"/>
                <w:szCs w:val="24"/>
              </w:rPr>
            </w:pPr>
          </w:p>
        </w:tc>
      </w:tr>
      <w:tr w14:paraId="491B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2DC64E8D">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四、实验室管理制度建立情况</w:t>
            </w:r>
          </w:p>
        </w:tc>
        <w:tc>
          <w:tcPr>
            <w:tcW w:w="1418" w:type="dxa"/>
            <w:vAlign w:val="center"/>
          </w:tcPr>
          <w:p w14:paraId="34D720F0">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1973A475">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6D5ED732">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3D1DD2A1">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4818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5E3A2E67">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1.实验室生物安全管理制度</w:t>
            </w:r>
          </w:p>
        </w:tc>
        <w:tc>
          <w:tcPr>
            <w:tcW w:w="1418" w:type="dxa"/>
            <w:vAlign w:val="center"/>
          </w:tcPr>
          <w:p w14:paraId="661B1AD7">
            <w:pPr>
              <w:tabs>
                <w:tab w:val="left" w:pos="9360"/>
              </w:tabs>
              <w:jc w:val="center"/>
              <w:rPr>
                <w:rFonts w:hint="eastAsia" w:ascii="仿宋_GB2312" w:hAnsi="仿宋_GB2312" w:eastAsia="仿宋_GB2312" w:cs="仿宋_GB2312"/>
                <w:sz w:val="24"/>
                <w:szCs w:val="24"/>
              </w:rPr>
            </w:pPr>
          </w:p>
        </w:tc>
        <w:tc>
          <w:tcPr>
            <w:tcW w:w="1131" w:type="dxa"/>
            <w:vAlign w:val="center"/>
          </w:tcPr>
          <w:p w14:paraId="7F66F723">
            <w:pPr>
              <w:tabs>
                <w:tab w:val="left" w:pos="9360"/>
              </w:tabs>
              <w:jc w:val="center"/>
              <w:rPr>
                <w:rFonts w:hint="eastAsia" w:ascii="仿宋_GB2312" w:hAnsi="仿宋_GB2312" w:eastAsia="仿宋_GB2312" w:cs="仿宋_GB2312"/>
                <w:sz w:val="24"/>
                <w:szCs w:val="24"/>
              </w:rPr>
            </w:pPr>
          </w:p>
        </w:tc>
        <w:tc>
          <w:tcPr>
            <w:tcW w:w="1367" w:type="dxa"/>
            <w:vAlign w:val="center"/>
          </w:tcPr>
          <w:p w14:paraId="46DD73C8">
            <w:pPr>
              <w:tabs>
                <w:tab w:val="left" w:pos="9360"/>
              </w:tabs>
              <w:jc w:val="center"/>
              <w:rPr>
                <w:rFonts w:hint="eastAsia" w:ascii="仿宋_GB2312" w:hAnsi="仿宋_GB2312" w:eastAsia="仿宋_GB2312" w:cs="仿宋_GB2312"/>
                <w:sz w:val="24"/>
                <w:szCs w:val="24"/>
              </w:rPr>
            </w:pPr>
          </w:p>
        </w:tc>
        <w:tc>
          <w:tcPr>
            <w:tcW w:w="1364" w:type="dxa"/>
            <w:vAlign w:val="center"/>
          </w:tcPr>
          <w:p w14:paraId="6773941D">
            <w:pPr>
              <w:tabs>
                <w:tab w:val="left" w:pos="9360"/>
              </w:tabs>
              <w:jc w:val="center"/>
              <w:rPr>
                <w:rFonts w:hint="eastAsia" w:ascii="仿宋_GB2312" w:hAnsi="仿宋_GB2312" w:eastAsia="仿宋_GB2312" w:cs="仿宋_GB2312"/>
                <w:sz w:val="24"/>
                <w:szCs w:val="24"/>
              </w:rPr>
            </w:pPr>
          </w:p>
        </w:tc>
      </w:tr>
      <w:tr w14:paraId="1010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6" w:type="dxa"/>
            <w:vAlign w:val="center"/>
          </w:tcPr>
          <w:p w14:paraId="15CEE4B7">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2.实验活动管理制度</w:t>
            </w:r>
          </w:p>
        </w:tc>
        <w:tc>
          <w:tcPr>
            <w:tcW w:w="1418" w:type="dxa"/>
            <w:vAlign w:val="center"/>
          </w:tcPr>
          <w:p w14:paraId="509B4092">
            <w:pPr>
              <w:tabs>
                <w:tab w:val="left" w:pos="9360"/>
              </w:tabs>
              <w:jc w:val="center"/>
              <w:rPr>
                <w:rFonts w:hint="eastAsia" w:ascii="仿宋_GB2312" w:hAnsi="仿宋_GB2312" w:eastAsia="仿宋_GB2312" w:cs="仿宋_GB2312"/>
                <w:sz w:val="24"/>
                <w:szCs w:val="24"/>
              </w:rPr>
            </w:pPr>
          </w:p>
        </w:tc>
        <w:tc>
          <w:tcPr>
            <w:tcW w:w="1131" w:type="dxa"/>
            <w:vAlign w:val="center"/>
          </w:tcPr>
          <w:p w14:paraId="6E0ACCFB">
            <w:pPr>
              <w:tabs>
                <w:tab w:val="left" w:pos="9360"/>
              </w:tabs>
              <w:jc w:val="center"/>
              <w:rPr>
                <w:rFonts w:hint="eastAsia" w:ascii="仿宋_GB2312" w:hAnsi="仿宋_GB2312" w:eastAsia="仿宋_GB2312" w:cs="仿宋_GB2312"/>
                <w:sz w:val="24"/>
                <w:szCs w:val="24"/>
              </w:rPr>
            </w:pPr>
          </w:p>
        </w:tc>
        <w:tc>
          <w:tcPr>
            <w:tcW w:w="1367" w:type="dxa"/>
            <w:vAlign w:val="center"/>
          </w:tcPr>
          <w:p w14:paraId="026E6EA5">
            <w:pPr>
              <w:tabs>
                <w:tab w:val="left" w:pos="9360"/>
              </w:tabs>
              <w:jc w:val="center"/>
              <w:rPr>
                <w:rFonts w:hint="eastAsia" w:ascii="仿宋_GB2312" w:hAnsi="仿宋_GB2312" w:eastAsia="仿宋_GB2312" w:cs="仿宋_GB2312"/>
                <w:sz w:val="24"/>
                <w:szCs w:val="24"/>
              </w:rPr>
            </w:pPr>
          </w:p>
        </w:tc>
        <w:tc>
          <w:tcPr>
            <w:tcW w:w="1364" w:type="dxa"/>
            <w:vAlign w:val="center"/>
          </w:tcPr>
          <w:p w14:paraId="18303133">
            <w:pPr>
              <w:tabs>
                <w:tab w:val="left" w:pos="9360"/>
              </w:tabs>
              <w:jc w:val="center"/>
              <w:rPr>
                <w:rFonts w:hint="eastAsia" w:ascii="仿宋_GB2312" w:hAnsi="仿宋_GB2312" w:eastAsia="仿宋_GB2312" w:cs="仿宋_GB2312"/>
                <w:sz w:val="24"/>
                <w:szCs w:val="24"/>
              </w:rPr>
            </w:pPr>
          </w:p>
        </w:tc>
      </w:tr>
      <w:tr w14:paraId="244C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76D47F22">
            <w:pPr>
              <w:tabs>
                <w:tab w:val="left" w:pos="9360"/>
              </w:tabs>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15E30634">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6A022216">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0E20B5DC">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3418C194">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3D6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4D50832C">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3.安全保卫制度和措施</w:t>
            </w:r>
          </w:p>
        </w:tc>
        <w:tc>
          <w:tcPr>
            <w:tcW w:w="1418" w:type="dxa"/>
            <w:vAlign w:val="center"/>
          </w:tcPr>
          <w:p w14:paraId="53376D77">
            <w:pPr>
              <w:tabs>
                <w:tab w:val="left" w:pos="9360"/>
              </w:tabs>
              <w:jc w:val="center"/>
              <w:rPr>
                <w:rFonts w:hint="eastAsia" w:ascii="仿宋_GB2312" w:hAnsi="仿宋_GB2312" w:eastAsia="仿宋_GB2312" w:cs="仿宋_GB2312"/>
                <w:sz w:val="24"/>
                <w:szCs w:val="24"/>
              </w:rPr>
            </w:pPr>
          </w:p>
        </w:tc>
        <w:tc>
          <w:tcPr>
            <w:tcW w:w="1131" w:type="dxa"/>
            <w:vAlign w:val="center"/>
          </w:tcPr>
          <w:p w14:paraId="53FCA9EE">
            <w:pPr>
              <w:tabs>
                <w:tab w:val="left" w:pos="9360"/>
              </w:tabs>
              <w:jc w:val="center"/>
              <w:rPr>
                <w:rFonts w:hint="eastAsia" w:ascii="仿宋_GB2312" w:hAnsi="仿宋_GB2312" w:eastAsia="仿宋_GB2312" w:cs="仿宋_GB2312"/>
                <w:sz w:val="24"/>
                <w:szCs w:val="24"/>
              </w:rPr>
            </w:pPr>
          </w:p>
        </w:tc>
        <w:tc>
          <w:tcPr>
            <w:tcW w:w="1367" w:type="dxa"/>
            <w:vAlign w:val="center"/>
          </w:tcPr>
          <w:p w14:paraId="6C743DB6">
            <w:pPr>
              <w:tabs>
                <w:tab w:val="left" w:pos="9360"/>
              </w:tabs>
              <w:jc w:val="center"/>
              <w:rPr>
                <w:rFonts w:hint="eastAsia" w:ascii="仿宋_GB2312" w:hAnsi="仿宋_GB2312" w:eastAsia="仿宋_GB2312" w:cs="仿宋_GB2312"/>
                <w:sz w:val="24"/>
                <w:szCs w:val="24"/>
              </w:rPr>
            </w:pPr>
          </w:p>
        </w:tc>
        <w:tc>
          <w:tcPr>
            <w:tcW w:w="1364" w:type="dxa"/>
            <w:vAlign w:val="center"/>
          </w:tcPr>
          <w:p w14:paraId="491FA1F4">
            <w:pPr>
              <w:tabs>
                <w:tab w:val="left" w:pos="9360"/>
              </w:tabs>
              <w:jc w:val="center"/>
              <w:rPr>
                <w:rFonts w:hint="eastAsia" w:ascii="仿宋_GB2312" w:hAnsi="仿宋_GB2312" w:eastAsia="仿宋_GB2312" w:cs="仿宋_GB2312"/>
                <w:sz w:val="24"/>
                <w:szCs w:val="24"/>
              </w:rPr>
            </w:pPr>
          </w:p>
        </w:tc>
      </w:tr>
      <w:tr w14:paraId="0D3D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35FAC32">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4.实验室废弃物处理制度</w:t>
            </w:r>
          </w:p>
        </w:tc>
        <w:tc>
          <w:tcPr>
            <w:tcW w:w="1418" w:type="dxa"/>
            <w:vAlign w:val="center"/>
          </w:tcPr>
          <w:p w14:paraId="0D5C4963">
            <w:pPr>
              <w:tabs>
                <w:tab w:val="left" w:pos="9360"/>
              </w:tabs>
              <w:jc w:val="center"/>
              <w:rPr>
                <w:rFonts w:hint="eastAsia" w:ascii="仿宋_GB2312" w:hAnsi="仿宋_GB2312" w:eastAsia="仿宋_GB2312" w:cs="仿宋_GB2312"/>
                <w:sz w:val="24"/>
                <w:szCs w:val="24"/>
              </w:rPr>
            </w:pPr>
          </w:p>
        </w:tc>
        <w:tc>
          <w:tcPr>
            <w:tcW w:w="1131" w:type="dxa"/>
            <w:vAlign w:val="center"/>
          </w:tcPr>
          <w:p w14:paraId="52900234">
            <w:pPr>
              <w:tabs>
                <w:tab w:val="left" w:pos="9360"/>
              </w:tabs>
              <w:jc w:val="center"/>
              <w:rPr>
                <w:rFonts w:hint="eastAsia" w:ascii="仿宋_GB2312" w:hAnsi="仿宋_GB2312" w:eastAsia="仿宋_GB2312" w:cs="仿宋_GB2312"/>
                <w:sz w:val="24"/>
                <w:szCs w:val="24"/>
              </w:rPr>
            </w:pPr>
          </w:p>
        </w:tc>
        <w:tc>
          <w:tcPr>
            <w:tcW w:w="1367" w:type="dxa"/>
            <w:vAlign w:val="center"/>
          </w:tcPr>
          <w:p w14:paraId="43032846">
            <w:pPr>
              <w:tabs>
                <w:tab w:val="left" w:pos="9360"/>
              </w:tabs>
              <w:jc w:val="center"/>
              <w:rPr>
                <w:rFonts w:hint="eastAsia" w:ascii="仿宋_GB2312" w:hAnsi="仿宋_GB2312" w:eastAsia="仿宋_GB2312" w:cs="仿宋_GB2312"/>
                <w:sz w:val="24"/>
                <w:szCs w:val="24"/>
              </w:rPr>
            </w:pPr>
          </w:p>
        </w:tc>
        <w:tc>
          <w:tcPr>
            <w:tcW w:w="1364" w:type="dxa"/>
            <w:vAlign w:val="center"/>
          </w:tcPr>
          <w:p w14:paraId="6FB862C1">
            <w:pPr>
              <w:tabs>
                <w:tab w:val="left" w:pos="9360"/>
              </w:tabs>
              <w:jc w:val="center"/>
              <w:rPr>
                <w:rFonts w:hint="eastAsia" w:ascii="仿宋_GB2312" w:hAnsi="仿宋_GB2312" w:eastAsia="仿宋_GB2312" w:cs="仿宋_GB2312"/>
                <w:sz w:val="24"/>
                <w:szCs w:val="24"/>
              </w:rPr>
            </w:pPr>
          </w:p>
        </w:tc>
      </w:tr>
      <w:tr w14:paraId="5626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5053B6A">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5.菌毒种保藏（存）管理制度</w:t>
            </w:r>
          </w:p>
        </w:tc>
        <w:tc>
          <w:tcPr>
            <w:tcW w:w="1418" w:type="dxa"/>
            <w:vAlign w:val="center"/>
          </w:tcPr>
          <w:p w14:paraId="03A66A20">
            <w:pPr>
              <w:tabs>
                <w:tab w:val="left" w:pos="9360"/>
              </w:tabs>
              <w:jc w:val="center"/>
              <w:rPr>
                <w:rFonts w:hint="eastAsia" w:ascii="仿宋_GB2312" w:hAnsi="仿宋_GB2312" w:eastAsia="仿宋_GB2312" w:cs="仿宋_GB2312"/>
                <w:sz w:val="24"/>
                <w:szCs w:val="24"/>
              </w:rPr>
            </w:pPr>
          </w:p>
        </w:tc>
        <w:tc>
          <w:tcPr>
            <w:tcW w:w="1131" w:type="dxa"/>
            <w:vAlign w:val="center"/>
          </w:tcPr>
          <w:p w14:paraId="49A58031">
            <w:pPr>
              <w:tabs>
                <w:tab w:val="left" w:pos="9360"/>
              </w:tabs>
              <w:jc w:val="center"/>
              <w:rPr>
                <w:rFonts w:hint="eastAsia" w:ascii="仿宋_GB2312" w:hAnsi="仿宋_GB2312" w:eastAsia="仿宋_GB2312" w:cs="仿宋_GB2312"/>
                <w:sz w:val="24"/>
                <w:szCs w:val="24"/>
              </w:rPr>
            </w:pPr>
          </w:p>
        </w:tc>
        <w:tc>
          <w:tcPr>
            <w:tcW w:w="1367" w:type="dxa"/>
            <w:vAlign w:val="center"/>
          </w:tcPr>
          <w:p w14:paraId="036E6263">
            <w:pPr>
              <w:tabs>
                <w:tab w:val="left" w:pos="9360"/>
              </w:tabs>
              <w:jc w:val="center"/>
              <w:rPr>
                <w:rFonts w:hint="eastAsia" w:ascii="仿宋_GB2312" w:hAnsi="仿宋_GB2312" w:eastAsia="仿宋_GB2312" w:cs="仿宋_GB2312"/>
                <w:sz w:val="24"/>
                <w:szCs w:val="24"/>
              </w:rPr>
            </w:pPr>
          </w:p>
        </w:tc>
        <w:tc>
          <w:tcPr>
            <w:tcW w:w="1364" w:type="dxa"/>
            <w:vAlign w:val="center"/>
          </w:tcPr>
          <w:p w14:paraId="2A17F440">
            <w:pPr>
              <w:tabs>
                <w:tab w:val="left" w:pos="9360"/>
              </w:tabs>
              <w:jc w:val="center"/>
              <w:rPr>
                <w:rFonts w:hint="eastAsia" w:ascii="仿宋_GB2312" w:hAnsi="仿宋_GB2312" w:eastAsia="仿宋_GB2312" w:cs="仿宋_GB2312"/>
                <w:sz w:val="24"/>
                <w:szCs w:val="24"/>
              </w:rPr>
            </w:pPr>
          </w:p>
        </w:tc>
      </w:tr>
      <w:tr w14:paraId="74FC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4A223B5A">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6.危险化学品储存与使用管理制度</w:t>
            </w:r>
          </w:p>
        </w:tc>
        <w:tc>
          <w:tcPr>
            <w:tcW w:w="1418" w:type="dxa"/>
            <w:vAlign w:val="center"/>
          </w:tcPr>
          <w:p w14:paraId="353BE6EB">
            <w:pPr>
              <w:tabs>
                <w:tab w:val="left" w:pos="9360"/>
              </w:tabs>
              <w:jc w:val="center"/>
              <w:rPr>
                <w:rFonts w:hint="eastAsia" w:ascii="仿宋_GB2312" w:hAnsi="仿宋_GB2312" w:eastAsia="仿宋_GB2312" w:cs="仿宋_GB2312"/>
                <w:sz w:val="24"/>
                <w:szCs w:val="24"/>
              </w:rPr>
            </w:pPr>
          </w:p>
        </w:tc>
        <w:tc>
          <w:tcPr>
            <w:tcW w:w="1131" w:type="dxa"/>
            <w:vAlign w:val="center"/>
          </w:tcPr>
          <w:p w14:paraId="5D5C3DDB">
            <w:pPr>
              <w:tabs>
                <w:tab w:val="left" w:pos="9360"/>
              </w:tabs>
              <w:jc w:val="center"/>
              <w:rPr>
                <w:rFonts w:hint="eastAsia" w:ascii="仿宋_GB2312" w:hAnsi="仿宋_GB2312" w:eastAsia="仿宋_GB2312" w:cs="仿宋_GB2312"/>
                <w:sz w:val="24"/>
                <w:szCs w:val="24"/>
              </w:rPr>
            </w:pPr>
          </w:p>
        </w:tc>
        <w:tc>
          <w:tcPr>
            <w:tcW w:w="1367" w:type="dxa"/>
            <w:vAlign w:val="center"/>
          </w:tcPr>
          <w:p w14:paraId="6B458FDE">
            <w:pPr>
              <w:tabs>
                <w:tab w:val="left" w:pos="9360"/>
              </w:tabs>
              <w:jc w:val="center"/>
              <w:rPr>
                <w:rFonts w:hint="eastAsia" w:ascii="仿宋_GB2312" w:hAnsi="仿宋_GB2312" w:eastAsia="仿宋_GB2312" w:cs="仿宋_GB2312"/>
                <w:sz w:val="24"/>
                <w:szCs w:val="24"/>
              </w:rPr>
            </w:pPr>
          </w:p>
        </w:tc>
        <w:tc>
          <w:tcPr>
            <w:tcW w:w="1364" w:type="dxa"/>
            <w:vAlign w:val="center"/>
          </w:tcPr>
          <w:p w14:paraId="655416DA">
            <w:pPr>
              <w:tabs>
                <w:tab w:val="left" w:pos="9360"/>
              </w:tabs>
              <w:jc w:val="center"/>
              <w:rPr>
                <w:rFonts w:hint="eastAsia" w:ascii="仿宋_GB2312" w:hAnsi="仿宋_GB2312" w:eastAsia="仿宋_GB2312" w:cs="仿宋_GB2312"/>
                <w:sz w:val="24"/>
                <w:szCs w:val="24"/>
              </w:rPr>
            </w:pPr>
          </w:p>
        </w:tc>
      </w:tr>
      <w:tr w14:paraId="03FE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277D5246">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7.仪器设备使用管理制度</w:t>
            </w:r>
          </w:p>
        </w:tc>
        <w:tc>
          <w:tcPr>
            <w:tcW w:w="1418" w:type="dxa"/>
            <w:vAlign w:val="center"/>
          </w:tcPr>
          <w:p w14:paraId="31C8E6F6">
            <w:pPr>
              <w:tabs>
                <w:tab w:val="left" w:pos="9360"/>
              </w:tabs>
              <w:jc w:val="center"/>
              <w:rPr>
                <w:rFonts w:hint="eastAsia" w:ascii="仿宋_GB2312" w:hAnsi="仿宋_GB2312" w:eastAsia="仿宋_GB2312" w:cs="仿宋_GB2312"/>
                <w:sz w:val="24"/>
                <w:szCs w:val="24"/>
              </w:rPr>
            </w:pPr>
          </w:p>
        </w:tc>
        <w:tc>
          <w:tcPr>
            <w:tcW w:w="1131" w:type="dxa"/>
            <w:vAlign w:val="center"/>
          </w:tcPr>
          <w:p w14:paraId="01D38F24">
            <w:pPr>
              <w:tabs>
                <w:tab w:val="left" w:pos="9360"/>
              </w:tabs>
              <w:jc w:val="center"/>
              <w:rPr>
                <w:rFonts w:hint="eastAsia" w:ascii="仿宋_GB2312" w:hAnsi="仿宋_GB2312" w:eastAsia="仿宋_GB2312" w:cs="仿宋_GB2312"/>
                <w:sz w:val="24"/>
                <w:szCs w:val="24"/>
              </w:rPr>
            </w:pPr>
          </w:p>
        </w:tc>
        <w:tc>
          <w:tcPr>
            <w:tcW w:w="1367" w:type="dxa"/>
            <w:vAlign w:val="center"/>
          </w:tcPr>
          <w:p w14:paraId="79E3A5BA">
            <w:pPr>
              <w:tabs>
                <w:tab w:val="left" w:pos="9360"/>
              </w:tabs>
              <w:jc w:val="center"/>
              <w:rPr>
                <w:rFonts w:hint="eastAsia" w:ascii="仿宋_GB2312" w:hAnsi="仿宋_GB2312" w:eastAsia="仿宋_GB2312" w:cs="仿宋_GB2312"/>
                <w:sz w:val="24"/>
                <w:szCs w:val="24"/>
              </w:rPr>
            </w:pPr>
          </w:p>
        </w:tc>
        <w:tc>
          <w:tcPr>
            <w:tcW w:w="1364" w:type="dxa"/>
            <w:vAlign w:val="center"/>
          </w:tcPr>
          <w:p w14:paraId="4B445672">
            <w:pPr>
              <w:tabs>
                <w:tab w:val="left" w:pos="9360"/>
              </w:tabs>
              <w:jc w:val="center"/>
              <w:rPr>
                <w:rFonts w:hint="eastAsia" w:ascii="仿宋_GB2312" w:hAnsi="仿宋_GB2312" w:eastAsia="仿宋_GB2312" w:cs="仿宋_GB2312"/>
                <w:sz w:val="24"/>
                <w:szCs w:val="24"/>
              </w:rPr>
            </w:pPr>
          </w:p>
        </w:tc>
      </w:tr>
      <w:tr w14:paraId="4D91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2F8202FB">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8.消毒管理制度</w:t>
            </w:r>
          </w:p>
        </w:tc>
        <w:tc>
          <w:tcPr>
            <w:tcW w:w="1418" w:type="dxa"/>
            <w:vAlign w:val="center"/>
          </w:tcPr>
          <w:p w14:paraId="5DCB4027">
            <w:pPr>
              <w:tabs>
                <w:tab w:val="left" w:pos="9360"/>
              </w:tabs>
              <w:jc w:val="center"/>
              <w:rPr>
                <w:rFonts w:hint="eastAsia" w:ascii="仿宋_GB2312" w:hAnsi="仿宋_GB2312" w:eastAsia="仿宋_GB2312" w:cs="仿宋_GB2312"/>
                <w:sz w:val="24"/>
                <w:szCs w:val="24"/>
              </w:rPr>
            </w:pPr>
          </w:p>
        </w:tc>
        <w:tc>
          <w:tcPr>
            <w:tcW w:w="1131" w:type="dxa"/>
            <w:vAlign w:val="center"/>
          </w:tcPr>
          <w:p w14:paraId="4C147604">
            <w:pPr>
              <w:tabs>
                <w:tab w:val="left" w:pos="9360"/>
              </w:tabs>
              <w:jc w:val="center"/>
              <w:rPr>
                <w:rFonts w:hint="eastAsia" w:ascii="仿宋_GB2312" w:hAnsi="仿宋_GB2312" w:eastAsia="仿宋_GB2312" w:cs="仿宋_GB2312"/>
                <w:sz w:val="24"/>
                <w:szCs w:val="24"/>
              </w:rPr>
            </w:pPr>
          </w:p>
        </w:tc>
        <w:tc>
          <w:tcPr>
            <w:tcW w:w="1367" w:type="dxa"/>
            <w:vAlign w:val="center"/>
          </w:tcPr>
          <w:p w14:paraId="1F8193A4">
            <w:pPr>
              <w:tabs>
                <w:tab w:val="left" w:pos="9360"/>
              </w:tabs>
              <w:jc w:val="center"/>
              <w:rPr>
                <w:rFonts w:hint="eastAsia" w:ascii="仿宋_GB2312" w:hAnsi="仿宋_GB2312" w:eastAsia="仿宋_GB2312" w:cs="仿宋_GB2312"/>
                <w:sz w:val="24"/>
                <w:szCs w:val="24"/>
              </w:rPr>
            </w:pPr>
          </w:p>
        </w:tc>
        <w:tc>
          <w:tcPr>
            <w:tcW w:w="1364" w:type="dxa"/>
            <w:vAlign w:val="center"/>
          </w:tcPr>
          <w:p w14:paraId="7F340761">
            <w:pPr>
              <w:tabs>
                <w:tab w:val="left" w:pos="9360"/>
              </w:tabs>
              <w:jc w:val="center"/>
              <w:rPr>
                <w:rFonts w:hint="eastAsia" w:ascii="仿宋_GB2312" w:hAnsi="仿宋_GB2312" w:eastAsia="仿宋_GB2312" w:cs="仿宋_GB2312"/>
                <w:sz w:val="24"/>
                <w:szCs w:val="24"/>
              </w:rPr>
            </w:pPr>
          </w:p>
        </w:tc>
      </w:tr>
      <w:tr w14:paraId="19E2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47F7605E">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9.紧急事故报告处理制度</w:t>
            </w:r>
          </w:p>
        </w:tc>
        <w:tc>
          <w:tcPr>
            <w:tcW w:w="1418" w:type="dxa"/>
            <w:vAlign w:val="center"/>
          </w:tcPr>
          <w:p w14:paraId="220DE428">
            <w:pPr>
              <w:tabs>
                <w:tab w:val="left" w:pos="9360"/>
              </w:tabs>
              <w:jc w:val="center"/>
              <w:rPr>
                <w:rFonts w:hint="eastAsia" w:ascii="仿宋_GB2312" w:hAnsi="仿宋_GB2312" w:eastAsia="仿宋_GB2312" w:cs="仿宋_GB2312"/>
                <w:sz w:val="24"/>
                <w:szCs w:val="24"/>
              </w:rPr>
            </w:pPr>
          </w:p>
        </w:tc>
        <w:tc>
          <w:tcPr>
            <w:tcW w:w="1131" w:type="dxa"/>
            <w:vAlign w:val="center"/>
          </w:tcPr>
          <w:p w14:paraId="03EF9D22">
            <w:pPr>
              <w:tabs>
                <w:tab w:val="left" w:pos="9360"/>
              </w:tabs>
              <w:jc w:val="center"/>
              <w:rPr>
                <w:rFonts w:hint="eastAsia" w:ascii="仿宋_GB2312" w:hAnsi="仿宋_GB2312" w:eastAsia="仿宋_GB2312" w:cs="仿宋_GB2312"/>
                <w:sz w:val="24"/>
                <w:szCs w:val="24"/>
              </w:rPr>
            </w:pPr>
          </w:p>
        </w:tc>
        <w:tc>
          <w:tcPr>
            <w:tcW w:w="1367" w:type="dxa"/>
            <w:vAlign w:val="center"/>
          </w:tcPr>
          <w:p w14:paraId="037F0468">
            <w:pPr>
              <w:tabs>
                <w:tab w:val="left" w:pos="9360"/>
              </w:tabs>
              <w:jc w:val="center"/>
              <w:rPr>
                <w:rFonts w:hint="eastAsia" w:ascii="仿宋_GB2312" w:hAnsi="仿宋_GB2312" w:eastAsia="仿宋_GB2312" w:cs="仿宋_GB2312"/>
                <w:sz w:val="24"/>
                <w:szCs w:val="24"/>
              </w:rPr>
            </w:pPr>
          </w:p>
        </w:tc>
        <w:tc>
          <w:tcPr>
            <w:tcW w:w="1364" w:type="dxa"/>
            <w:vAlign w:val="center"/>
          </w:tcPr>
          <w:p w14:paraId="5DEA07A4">
            <w:pPr>
              <w:tabs>
                <w:tab w:val="left" w:pos="9360"/>
              </w:tabs>
              <w:jc w:val="center"/>
              <w:rPr>
                <w:rFonts w:hint="eastAsia" w:ascii="仿宋_GB2312" w:hAnsi="仿宋_GB2312" w:eastAsia="仿宋_GB2312" w:cs="仿宋_GB2312"/>
                <w:sz w:val="24"/>
                <w:szCs w:val="24"/>
              </w:rPr>
            </w:pPr>
          </w:p>
        </w:tc>
      </w:tr>
      <w:tr w14:paraId="4C95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16F0B320">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10.生物安全工作内部自查制度</w:t>
            </w:r>
          </w:p>
        </w:tc>
        <w:tc>
          <w:tcPr>
            <w:tcW w:w="1418" w:type="dxa"/>
            <w:vAlign w:val="center"/>
          </w:tcPr>
          <w:p w14:paraId="4B5E3983">
            <w:pPr>
              <w:tabs>
                <w:tab w:val="left" w:pos="9360"/>
              </w:tabs>
              <w:jc w:val="center"/>
              <w:rPr>
                <w:rFonts w:hint="eastAsia" w:ascii="仿宋_GB2312" w:hAnsi="仿宋_GB2312" w:eastAsia="仿宋_GB2312" w:cs="仿宋_GB2312"/>
                <w:sz w:val="24"/>
                <w:szCs w:val="24"/>
              </w:rPr>
            </w:pPr>
          </w:p>
        </w:tc>
        <w:tc>
          <w:tcPr>
            <w:tcW w:w="1131" w:type="dxa"/>
            <w:vAlign w:val="center"/>
          </w:tcPr>
          <w:p w14:paraId="27475823">
            <w:pPr>
              <w:tabs>
                <w:tab w:val="left" w:pos="9360"/>
              </w:tabs>
              <w:jc w:val="center"/>
              <w:rPr>
                <w:rFonts w:hint="eastAsia" w:ascii="仿宋_GB2312" w:hAnsi="仿宋_GB2312" w:eastAsia="仿宋_GB2312" w:cs="仿宋_GB2312"/>
                <w:sz w:val="24"/>
                <w:szCs w:val="24"/>
              </w:rPr>
            </w:pPr>
          </w:p>
        </w:tc>
        <w:tc>
          <w:tcPr>
            <w:tcW w:w="1367" w:type="dxa"/>
            <w:vAlign w:val="center"/>
          </w:tcPr>
          <w:p w14:paraId="3274DB95">
            <w:pPr>
              <w:tabs>
                <w:tab w:val="left" w:pos="9360"/>
              </w:tabs>
              <w:jc w:val="center"/>
              <w:rPr>
                <w:rFonts w:hint="eastAsia" w:ascii="仿宋_GB2312" w:hAnsi="仿宋_GB2312" w:eastAsia="仿宋_GB2312" w:cs="仿宋_GB2312"/>
                <w:sz w:val="24"/>
                <w:szCs w:val="24"/>
              </w:rPr>
            </w:pPr>
          </w:p>
        </w:tc>
        <w:tc>
          <w:tcPr>
            <w:tcW w:w="1364" w:type="dxa"/>
            <w:vAlign w:val="center"/>
          </w:tcPr>
          <w:p w14:paraId="7D6F7920">
            <w:pPr>
              <w:tabs>
                <w:tab w:val="left" w:pos="9360"/>
              </w:tabs>
              <w:jc w:val="center"/>
              <w:rPr>
                <w:rFonts w:hint="eastAsia" w:ascii="仿宋_GB2312" w:hAnsi="仿宋_GB2312" w:eastAsia="仿宋_GB2312" w:cs="仿宋_GB2312"/>
                <w:sz w:val="24"/>
                <w:szCs w:val="24"/>
              </w:rPr>
            </w:pPr>
          </w:p>
        </w:tc>
      </w:tr>
      <w:tr w14:paraId="21F8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08AE8DB">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11.生物安全管理人员及实验室人员培训考核制度</w:t>
            </w:r>
          </w:p>
        </w:tc>
        <w:tc>
          <w:tcPr>
            <w:tcW w:w="1418" w:type="dxa"/>
            <w:vAlign w:val="center"/>
          </w:tcPr>
          <w:p w14:paraId="24D5AB90">
            <w:pPr>
              <w:tabs>
                <w:tab w:val="left" w:pos="9360"/>
              </w:tabs>
              <w:jc w:val="center"/>
              <w:rPr>
                <w:rFonts w:hint="eastAsia" w:ascii="仿宋_GB2312" w:hAnsi="仿宋_GB2312" w:eastAsia="仿宋_GB2312" w:cs="仿宋_GB2312"/>
                <w:sz w:val="24"/>
                <w:szCs w:val="24"/>
              </w:rPr>
            </w:pPr>
          </w:p>
        </w:tc>
        <w:tc>
          <w:tcPr>
            <w:tcW w:w="1131" w:type="dxa"/>
            <w:vAlign w:val="center"/>
          </w:tcPr>
          <w:p w14:paraId="4B4B4D02">
            <w:pPr>
              <w:tabs>
                <w:tab w:val="left" w:pos="9360"/>
              </w:tabs>
              <w:jc w:val="center"/>
              <w:rPr>
                <w:rFonts w:hint="eastAsia" w:ascii="仿宋_GB2312" w:hAnsi="仿宋_GB2312" w:eastAsia="仿宋_GB2312" w:cs="仿宋_GB2312"/>
                <w:sz w:val="24"/>
                <w:szCs w:val="24"/>
              </w:rPr>
            </w:pPr>
          </w:p>
        </w:tc>
        <w:tc>
          <w:tcPr>
            <w:tcW w:w="1367" w:type="dxa"/>
            <w:vAlign w:val="center"/>
          </w:tcPr>
          <w:p w14:paraId="1ECE5557">
            <w:pPr>
              <w:tabs>
                <w:tab w:val="left" w:pos="9360"/>
              </w:tabs>
              <w:jc w:val="center"/>
              <w:rPr>
                <w:rFonts w:hint="eastAsia" w:ascii="仿宋_GB2312" w:hAnsi="仿宋_GB2312" w:eastAsia="仿宋_GB2312" w:cs="仿宋_GB2312"/>
                <w:sz w:val="24"/>
                <w:szCs w:val="24"/>
              </w:rPr>
            </w:pPr>
          </w:p>
        </w:tc>
        <w:tc>
          <w:tcPr>
            <w:tcW w:w="1364" w:type="dxa"/>
            <w:vAlign w:val="center"/>
          </w:tcPr>
          <w:p w14:paraId="1D8536D5">
            <w:pPr>
              <w:tabs>
                <w:tab w:val="left" w:pos="9360"/>
              </w:tabs>
              <w:jc w:val="center"/>
              <w:rPr>
                <w:rFonts w:hint="eastAsia" w:ascii="仿宋_GB2312" w:hAnsi="仿宋_GB2312" w:eastAsia="仿宋_GB2312" w:cs="仿宋_GB2312"/>
                <w:sz w:val="24"/>
                <w:szCs w:val="24"/>
              </w:rPr>
            </w:pPr>
          </w:p>
        </w:tc>
      </w:tr>
      <w:tr w14:paraId="367A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1687B38D">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12.实验室人员准入规定</w:t>
            </w:r>
          </w:p>
        </w:tc>
        <w:tc>
          <w:tcPr>
            <w:tcW w:w="1418" w:type="dxa"/>
            <w:vAlign w:val="center"/>
          </w:tcPr>
          <w:p w14:paraId="7FC8D507">
            <w:pPr>
              <w:tabs>
                <w:tab w:val="left" w:pos="9360"/>
              </w:tabs>
              <w:jc w:val="center"/>
              <w:rPr>
                <w:rFonts w:hint="eastAsia" w:ascii="仿宋_GB2312" w:hAnsi="仿宋_GB2312" w:eastAsia="仿宋_GB2312" w:cs="仿宋_GB2312"/>
                <w:sz w:val="24"/>
                <w:szCs w:val="24"/>
              </w:rPr>
            </w:pPr>
          </w:p>
        </w:tc>
        <w:tc>
          <w:tcPr>
            <w:tcW w:w="1131" w:type="dxa"/>
            <w:vAlign w:val="center"/>
          </w:tcPr>
          <w:p w14:paraId="79917162">
            <w:pPr>
              <w:tabs>
                <w:tab w:val="left" w:pos="9360"/>
              </w:tabs>
              <w:jc w:val="center"/>
              <w:rPr>
                <w:rFonts w:hint="eastAsia" w:ascii="仿宋_GB2312" w:hAnsi="仿宋_GB2312" w:eastAsia="仿宋_GB2312" w:cs="仿宋_GB2312"/>
                <w:sz w:val="24"/>
                <w:szCs w:val="24"/>
              </w:rPr>
            </w:pPr>
          </w:p>
        </w:tc>
        <w:tc>
          <w:tcPr>
            <w:tcW w:w="1367" w:type="dxa"/>
            <w:vAlign w:val="center"/>
          </w:tcPr>
          <w:p w14:paraId="469F8145">
            <w:pPr>
              <w:tabs>
                <w:tab w:val="left" w:pos="9360"/>
              </w:tabs>
              <w:jc w:val="center"/>
              <w:rPr>
                <w:rFonts w:hint="eastAsia" w:ascii="仿宋_GB2312" w:hAnsi="仿宋_GB2312" w:eastAsia="仿宋_GB2312" w:cs="仿宋_GB2312"/>
                <w:sz w:val="24"/>
                <w:szCs w:val="24"/>
              </w:rPr>
            </w:pPr>
          </w:p>
        </w:tc>
        <w:tc>
          <w:tcPr>
            <w:tcW w:w="1364" w:type="dxa"/>
            <w:vAlign w:val="center"/>
          </w:tcPr>
          <w:p w14:paraId="453C743D">
            <w:pPr>
              <w:tabs>
                <w:tab w:val="left" w:pos="9360"/>
              </w:tabs>
              <w:jc w:val="center"/>
              <w:rPr>
                <w:rFonts w:hint="eastAsia" w:ascii="仿宋_GB2312" w:hAnsi="仿宋_GB2312" w:eastAsia="仿宋_GB2312" w:cs="仿宋_GB2312"/>
                <w:sz w:val="24"/>
                <w:szCs w:val="24"/>
              </w:rPr>
            </w:pPr>
          </w:p>
        </w:tc>
      </w:tr>
      <w:tr w14:paraId="3DEE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0EBAAF0B">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13.实验室人员田间试验（采样）个人防护制度</w:t>
            </w:r>
          </w:p>
        </w:tc>
        <w:tc>
          <w:tcPr>
            <w:tcW w:w="1418" w:type="dxa"/>
            <w:vAlign w:val="center"/>
          </w:tcPr>
          <w:p w14:paraId="5EE33017">
            <w:pPr>
              <w:tabs>
                <w:tab w:val="left" w:pos="9360"/>
              </w:tabs>
              <w:jc w:val="center"/>
              <w:rPr>
                <w:rFonts w:hint="eastAsia" w:ascii="仿宋_GB2312" w:hAnsi="仿宋_GB2312" w:eastAsia="仿宋_GB2312" w:cs="仿宋_GB2312"/>
                <w:sz w:val="24"/>
                <w:szCs w:val="24"/>
              </w:rPr>
            </w:pPr>
          </w:p>
        </w:tc>
        <w:tc>
          <w:tcPr>
            <w:tcW w:w="1131" w:type="dxa"/>
            <w:vAlign w:val="center"/>
          </w:tcPr>
          <w:p w14:paraId="32C0EFFC">
            <w:pPr>
              <w:tabs>
                <w:tab w:val="left" w:pos="9360"/>
              </w:tabs>
              <w:jc w:val="center"/>
              <w:rPr>
                <w:rFonts w:hint="eastAsia" w:ascii="仿宋_GB2312" w:hAnsi="仿宋_GB2312" w:eastAsia="仿宋_GB2312" w:cs="仿宋_GB2312"/>
                <w:sz w:val="24"/>
                <w:szCs w:val="24"/>
              </w:rPr>
            </w:pPr>
          </w:p>
        </w:tc>
        <w:tc>
          <w:tcPr>
            <w:tcW w:w="1367" w:type="dxa"/>
            <w:vAlign w:val="center"/>
          </w:tcPr>
          <w:p w14:paraId="38E49055">
            <w:pPr>
              <w:tabs>
                <w:tab w:val="left" w:pos="9360"/>
              </w:tabs>
              <w:jc w:val="center"/>
              <w:rPr>
                <w:rFonts w:hint="eastAsia" w:ascii="仿宋_GB2312" w:hAnsi="仿宋_GB2312" w:eastAsia="仿宋_GB2312" w:cs="仿宋_GB2312"/>
                <w:sz w:val="24"/>
                <w:szCs w:val="24"/>
              </w:rPr>
            </w:pPr>
          </w:p>
        </w:tc>
        <w:tc>
          <w:tcPr>
            <w:tcW w:w="1364" w:type="dxa"/>
            <w:vAlign w:val="center"/>
          </w:tcPr>
          <w:p w14:paraId="3E7EFAEB">
            <w:pPr>
              <w:tabs>
                <w:tab w:val="left" w:pos="9360"/>
              </w:tabs>
              <w:jc w:val="center"/>
              <w:rPr>
                <w:rFonts w:hint="eastAsia" w:ascii="仿宋_GB2312" w:hAnsi="仿宋_GB2312" w:eastAsia="仿宋_GB2312" w:cs="仿宋_GB2312"/>
                <w:sz w:val="24"/>
                <w:szCs w:val="24"/>
              </w:rPr>
            </w:pPr>
          </w:p>
        </w:tc>
      </w:tr>
      <w:tr w14:paraId="508A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710015C5">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14.实验（用）动物管理制度</w:t>
            </w:r>
          </w:p>
        </w:tc>
        <w:tc>
          <w:tcPr>
            <w:tcW w:w="1418" w:type="dxa"/>
            <w:vAlign w:val="center"/>
          </w:tcPr>
          <w:p w14:paraId="45D274D5">
            <w:pPr>
              <w:tabs>
                <w:tab w:val="left" w:pos="9360"/>
              </w:tabs>
              <w:jc w:val="center"/>
              <w:rPr>
                <w:rFonts w:hint="eastAsia" w:ascii="仿宋_GB2312" w:hAnsi="仿宋_GB2312" w:eastAsia="仿宋_GB2312" w:cs="仿宋_GB2312"/>
                <w:sz w:val="24"/>
                <w:szCs w:val="24"/>
              </w:rPr>
            </w:pPr>
          </w:p>
        </w:tc>
        <w:tc>
          <w:tcPr>
            <w:tcW w:w="1131" w:type="dxa"/>
            <w:vAlign w:val="center"/>
          </w:tcPr>
          <w:p w14:paraId="3DC0866A">
            <w:pPr>
              <w:tabs>
                <w:tab w:val="left" w:pos="9360"/>
              </w:tabs>
              <w:jc w:val="center"/>
              <w:rPr>
                <w:rFonts w:hint="eastAsia" w:ascii="仿宋_GB2312" w:hAnsi="仿宋_GB2312" w:eastAsia="仿宋_GB2312" w:cs="仿宋_GB2312"/>
                <w:sz w:val="24"/>
                <w:szCs w:val="24"/>
              </w:rPr>
            </w:pPr>
          </w:p>
        </w:tc>
        <w:tc>
          <w:tcPr>
            <w:tcW w:w="1367" w:type="dxa"/>
            <w:vAlign w:val="center"/>
          </w:tcPr>
          <w:p w14:paraId="195E1774">
            <w:pPr>
              <w:tabs>
                <w:tab w:val="left" w:pos="9360"/>
              </w:tabs>
              <w:jc w:val="center"/>
              <w:rPr>
                <w:rFonts w:hint="eastAsia" w:ascii="仿宋_GB2312" w:hAnsi="仿宋_GB2312" w:eastAsia="仿宋_GB2312" w:cs="仿宋_GB2312"/>
                <w:sz w:val="24"/>
                <w:szCs w:val="24"/>
              </w:rPr>
            </w:pPr>
          </w:p>
        </w:tc>
        <w:tc>
          <w:tcPr>
            <w:tcW w:w="1364" w:type="dxa"/>
            <w:vAlign w:val="center"/>
          </w:tcPr>
          <w:p w14:paraId="1B0DAAEF">
            <w:pPr>
              <w:tabs>
                <w:tab w:val="left" w:pos="9360"/>
              </w:tabs>
              <w:jc w:val="center"/>
              <w:rPr>
                <w:rFonts w:hint="eastAsia" w:ascii="仿宋_GB2312" w:hAnsi="仿宋_GB2312" w:eastAsia="仿宋_GB2312" w:cs="仿宋_GB2312"/>
                <w:sz w:val="24"/>
                <w:szCs w:val="24"/>
              </w:rPr>
            </w:pPr>
          </w:p>
        </w:tc>
      </w:tr>
      <w:tr w14:paraId="2F3E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09C1B048">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五、人员培训与管理情况</w:t>
            </w:r>
          </w:p>
        </w:tc>
        <w:tc>
          <w:tcPr>
            <w:tcW w:w="1418" w:type="dxa"/>
            <w:vAlign w:val="center"/>
          </w:tcPr>
          <w:p w14:paraId="681061BB">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369F3EA4">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3CC59EEC">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1E948F98">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3165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5F197B6C">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49F42F4F">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3EB79026">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3FD87217">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22A962B2">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4657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2AE3273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1.实验室人员生物安全培训记录</w:t>
            </w:r>
          </w:p>
        </w:tc>
        <w:tc>
          <w:tcPr>
            <w:tcW w:w="1418" w:type="dxa"/>
            <w:vAlign w:val="center"/>
          </w:tcPr>
          <w:p w14:paraId="6F248073">
            <w:pPr>
              <w:tabs>
                <w:tab w:val="left" w:pos="9360"/>
              </w:tabs>
              <w:jc w:val="center"/>
              <w:rPr>
                <w:rFonts w:hint="eastAsia" w:ascii="仿宋_GB2312" w:hAnsi="仿宋_GB2312" w:eastAsia="仿宋_GB2312" w:cs="仿宋_GB2312"/>
                <w:sz w:val="24"/>
                <w:szCs w:val="24"/>
              </w:rPr>
            </w:pPr>
          </w:p>
        </w:tc>
        <w:tc>
          <w:tcPr>
            <w:tcW w:w="1131" w:type="dxa"/>
            <w:vAlign w:val="center"/>
          </w:tcPr>
          <w:p w14:paraId="1122D568">
            <w:pPr>
              <w:tabs>
                <w:tab w:val="left" w:pos="9360"/>
              </w:tabs>
              <w:jc w:val="center"/>
              <w:rPr>
                <w:rFonts w:hint="eastAsia" w:ascii="仿宋_GB2312" w:hAnsi="仿宋_GB2312" w:eastAsia="仿宋_GB2312" w:cs="仿宋_GB2312"/>
                <w:sz w:val="24"/>
                <w:szCs w:val="24"/>
              </w:rPr>
            </w:pPr>
          </w:p>
        </w:tc>
        <w:tc>
          <w:tcPr>
            <w:tcW w:w="1367" w:type="dxa"/>
            <w:vAlign w:val="center"/>
          </w:tcPr>
          <w:p w14:paraId="4AAF2E71">
            <w:pPr>
              <w:tabs>
                <w:tab w:val="left" w:pos="9360"/>
              </w:tabs>
              <w:jc w:val="center"/>
              <w:rPr>
                <w:rFonts w:hint="eastAsia" w:ascii="仿宋_GB2312" w:hAnsi="仿宋_GB2312" w:eastAsia="仿宋_GB2312" w:cs="仿宋_GB2312"/>
                <w:sz w:val="24"/>
                <w:szCs w:val="24"/>
              </w:rPr>
            </w:pPr>
          </w:p>
        </w:tc>
        <w:tc>
          <w:tcPr>
            <w:tcW w:w="1364" w:type="dxa"/>
            <w:vAlign w:val="center"/>
          </w:tcPr>
          <w:p w14:paraId="169BE0AB">
            <w:pPr>
              <w:tabs>
                <w:tab w:val="left" w:pos="9360"/>
              </w:tabs>
              <w:jc w:val="center"/>
              <w:rPr>
                <w:rFonts w:hint="eastAsia" w:ascii="仿宋_GB2312" w:hAnsi="仿宋_GB2312" w:eastAsia="仿宋_GB2312" w:cs="仿宋_GB2312"/>
                <w:sz w:val="24"/>
                <w:szCs w:val="24"/>
              </w:rPr>
            </w:pPr>
          </w:p>
        </w:tc>
      </w:tr>
      <w:tr w14:paraId="7931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4F74F99">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2.实验室人员应知应会实验室生物安全法律法规和标准</w:t>
            </w:r>
          </w:p>
        </w:tc>
        <w:tc>
          <w:tcPr>
            <w:tcW w:w="5280" w:type="dxa"/>
            <w:gridSpan w:val="4"/>
            <w:vAlign w:val="center"/>
          </w:tcPr>
          <w:p w14:paraId="02EF8081">
            <w:pPr>
              <w:tabs>
                <w:tab w:val="left" w:pos="9360"/>
              </w:tabs>
              <w:jc w:val="center"/>
              <w:rPr>
                <w:rFonts w:hint="eastAsia" w:ascii="仿宋_GB2312" w:hAnsi="仿宋_GB2312" w:eastAsia="仿宋_GB2312" w:cs="仿宋_GB2312"/>
                <w:sz w:val="24"/>
                <w:szCs w:val="24"/>
              </w:rPr>
            </w:pPr>
          </w:p>
        </w:tc>
      </w:tr>
      <w:tr w14:paraId="31BF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E4F5D55">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2.1病原微生物实验室生物安全管理条例</w:t>
            </w:r>
          </w:p>
        </w:tc>
        <w:tc>
          <w:tcPr>
            <w:tcW w:w="1418" w:type="dxa"/>
            <w:vAlign w:val="center"/>
          </w:tcPr>
          <w:p w14:paraId="20E8E970">
            <w:pPr>
              <w:tabs>
                <w:tab w:val="left" w:pos="9360"/>
              </w:tabs>
              <w:jc w:val="center"/>
              <w:rPr>
                <w:rFonts w:hint="eastAsia" w:ascii="仿宋_GB2312" w:hAnsi="仿宋_GB2312" w:eastAsia="仿宋_GB2312" w:cs="仿宋_GB2312"/>
                <w:sz w:val="24"/>
                <w:szCs w:val="24"/>
              </w:rPr>
            </w:pPr>
          </w:p>
        </w:tc>
        <w:tc>
          <w:tcPr>
            <w:tcW w:w="1131" w:type="dxa"/>
            <w:vAlign w:val="center"/>
          </w:tcPr>
          <w:p w14:paraId="227C3571">
            <w:pPr>
              <w:tabs>
                <w:tab w:val="left" w:pos="9360"/>
              </w:tabs>
              <w:jc w:val="center"/>
              <w:rPr>
                <w:rFonts w:hint="eastAsia" w:ascii="仿宋_GB2312" w:hAnsi="仿宋_GB2312" w:eastAsia="仿宋_GB2312" w:cs="仿宋_GB2312"/>
                <w:sz w:val="24"/>
                <w:szCs w:val="24"/>
              </w:rPr>
            </w:pPr>
          </w:p>
        </w:tc>
        <w:tc>
          <w:tcPr>
            <w:tcW w:w="1367" w:type="dxa"/>
            <w:vAlign w:val="center"/>
          </w:tcPr>
          <w:p w14:paraId="0C5E2F24">
            <w:pPr>
              <w:tabs>
                <w:tab w:val="left" w:pos="9360"/>
              </w:tabs>
              <w:jc w:val="center"/>
              <w:rPr>
                <w:rFonts w:hint="eastAsia" w:ascii="仿宋_GB2312" w:hAnsi="仿宋_GB2312" w:eastAsia="仿宋_GB2312" w:cs="仿宋_GB2312"/>
                <w:sz w:val="24"/>
                <w:szCs w:val="24"/>
              </w:rPr>
            </w:pPr>
          </w:p>
        </w:tc>
        <w:tc>
          <w:tcPr>
            <w:tcW w:w="1364" w:type="dxa"/>
            <w:vAlign w:val="center"/>
          </w:tcPr>
          <w:p w14:paraId="06C04E7D">
            <w:pPr>
              <w:tabs>
                <w:tab w:val="left" w:pos="9360"/>
              </w:tabs>
              <w:jc w:val="center"/>
              <w:rPr>
                <w:rFonts w:hint="eastAsia" w:ascii="仿宋_GB2312" w:hAnsi="仿宋_GB2312" w:eastAsia="仿宋_GB2312" w:cs="仿宋_GB2312"/>
                <w:sz w:val="24"/>
                <w:szCs w:val="24"/>
              </w:rPr>
            </w:pPr>
          </w:p>
        </w:tc>
      </w:tr>
      <w:tr w14:paraId="44FB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59E9A51">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2.2高致病性动物病原微生物实验室生物安全管理审批办法</w:t>
            </w:r>
          </w:p>
        </w:tc>
        <w:tc>
          <w:tcPr>
            <w:tcW w:w="1418" w:type="dxa"/>
            <w:vAlign w:val="center"/>
          </w:tcPr>
          <w:p w14:paraId="01A0D9EB">
            <w:pPr>
              <w:tabs>
                <w:tab w:val="left" w:pos="9360"/>
              </w:tabs>
              <w:jc w:val="center"/>
              <w:rPr>
                <w:rFonts w:hint="eastAsia" w:ascii="仿宋_GB2312" w:hAnsi="仿宋_GB2312" w:eastAsia="仿宋_GB2312" w:cs="仿宋_GB2312"/>
                <w:sz w:val="24"/>
                <w:szCs w:val="24"/>
              </w:rPr>
            </w:pPr>
          </w:p>
        </w:tc>
        <w:tc>
          <w:tcPr>
            <w:tcW w:w="1131" w:type="dxa"/>
            <w:vAlign w:val="center"/>
          </w:tcPr>
          <w:p w14:paraId="796D53A1">
            <w:pPr>
              <w:tabs>
                <w:tab w:val="left" w:pos="9360"/>
              </w:tabs>
              <w:jc w:val="center"/>
              <w:rPr>
                <w:rFonts w:hint="eastAsia" w:ascii="仿宋_GB2312" w:hAnsi="仿宋_GB2312" w:eastAsia="仿宋_GB2312" w:cs="仿宋_GB2312"/>
                <w:sz w:val="24"/>
                <w:szCs w:val="24"/>
              </w:rPr>
            </w:pPr>
          </w:p>
        </w:tc>
        <w:tc>
          <w:tcPr>
            <w:tcW w:w="1367" w:type="dxa"/>
            <w:vAlign w:val="center"/>
          </w:tcPr>
          <w:p w14:paraId="38D54350">
            <w:pPr>
              <w:tabs>
                <w:tab w:val="left" w:pos="9360"/>
              </w:tabs>
              <w:jc w:val="center"/>
              <w:rPr>
                <w:rFonts w:hint="eastAsia" w:ascii="仿宋_GB2312" w:hAnsi="仿宋_GB2312" w:eastAsia="仿宋_GB2312" w:cs="仿宋_GB2312"/>
                <w:sz w:val="24"/>
                <w:szCs w:val="24"/>
              </w:rPr>
            </w:pPr>
          </w:p>
        </w:tc>
        <w:tc>
          <w:tcPr>
            <w:tcW w:w="1364" w:type="dxa"/>
            <w:vAlign w:val="center"/>
          </w:tcPr>
          <w:p w14:paraId="285D1394">
            <w:pPr>
              <w:tabs>
                <w:tab w:val="left" w:pos="9360"/>
              </w:tabs>
              <w:jc w:val="center"/>
              <w:rPr>
                <w:rFonts w:hint="eastAsia" w:ascii="仿宋_GB2312" w:hAnsi="仿宋_GB2312" w:eastAsia="仿宋_GB2312" w:cs="仿宋_GB2312"/>
                <w:sz w:val="24"/>
                <w:szCs w:val="24"/>
              </w:rPr>
            </w:pPr>
          </w:p>
        </w:tc>
      </w:tr>
      <w:tr w14:paraId="22B1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2F84C59A">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2.3实验室生物安全通用要求GB19489-2008</w:t>
            </w:r>
          </w:p>
        </w:tc>
        <w:tc>
          <w:tcPr>
            <w:tcW w:w="1418" w:type="dxa"/>
            <w:vAlign w:val="center"/>
          </w:tcPr>
          <w:p w14:paraId="0FE63FA6">
            <w:pPr>
              <w:tabs>
                <w:tab w:val="left" w:pos="9360"/>
              </w:tabs>
              <w:jc w:val="center"/>
              <w:rPr>
                <w:rFonts w:hint="eastAsia" w:ascii="仿宋_GB2312" w:hAnsi="仿宋_GB2312" w:eastAsia="仿宋_GB2312" w:cs="仿宋_GB2312"/>
                <w:sz w:val="24"/>
                <w:szCs w:val="24"/>
              </w:rPr>
            </w:pPr>
          </w:p>
        </w:tc>
        <w:tc>
          <w:tcPr>
            <w:tcW w:w="1131" w:type="dxa"/>
            <w:vAlign w:val="center"/>
          </w:tcPr>
          <w:p w14:paraId="711D2CAC">
            <w:pPr>
              <w:tabs>
                <w:tab w:val="left" w:pos="9360"/>
              </w:tabs>
              <w:jc w:val="center"/>
              <w:rPr>
                <w:rFonts w:hint="eastAsia" w:ascii="仿宋_GB2312" w:hAnsi="仿宋_GB2312" w:eastAsia="仿宋_GB2312" w:cs="仿宋_GB2312"/>
                <w:sz w:val="24"/>
                <w:szCs w:val="24"/>
              </w:rPr>
            </w:pPr>
          </w:p>
        </w:tc>
        <w:tc>
          <w:tcPr>
            <w:tcW w:w="1367" w:type="dxa"/>
            <w:vAlign w:val="center"/>
          </w:tcPr>
          <w:p w14:paraId="0C3546A6">
            <w:pPr>
              <w:tabs>
                <w:tab w:val="left" w:pos="9360"/>
              </w:tabs>
              <w:jc w:val="center"/>
              <w:rPr>
                <w:rFonts w:hint="eastAsia" w:ascii="仿宋_GB2312" w:hAnsi="仿宋_GB2312" w:eastAsia="仿宋_GB2312" w:cs="仿宋_GB2312"/>
                <w:sz w:val="24"/>
                <w:szCs w:val="24"/>
              </w:rPr>
            </w:pPr>
          </w:p>
        </w:tc>
        <w:tc>
          <w:tcPr>
            <w:tcW w:w="1364" w:type="dxa"/>
            <w:vAlign w:val="center"/>
          </w:tcPr>
          <w:p w14:paraId="63E3128B">
            <w:pPr>
              <w:tabs>
                <w:tab w:val="left" w:pos="9360"/>
              </w:tabs>
              <w:jc w:val="center"/>
              <w:rPr>
                <w:rFonts w:hint="eastAsia" w:ascii="仿宋_GB2312" w:hAnsi="仿宋_GB2312" w:eastAsia="仿宋_GB2312" w:cs="仿宋_GB2312"/>
                <w:sz w:val="24"/>
                <w:szCs w:val="24"/>
              </w:rPr>
            </w:pPr>
          </w:p>
        </w:tc>
      </w:tr>
      <w:tr w14:paraId="4F2E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2D425388">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2.4兽医实验室生物安全要求通则NY/T1948-2010</w:t>
            </w:r>
          </w:p>
        </w:tc>
        <w:tc>
          <w:tcPr>
            <w:tcW w:w="1418" w:type="dxa"/>
            <w:vAlign w:val="center"/>
          </w:tcPr>
          <w:p w14:paraId="3A613144">
            <w:pPr>
              <w:tabs>
                <w:tab w:val="left" w:pos="9360"/>
              </w:tabs>
              <w:jc w:val="center"/>
              <w:rPr>
                <w:rFonts w:hint="eastAsia" w:ascii="仿宋_GB2312" w:hAnsi="仿宋_GB2312" w:eastAsia="仿宋_GB2312" w:cs="仿宋_GB2312"/>
                <w:sz w:val="24"/>
                <w:szCs w:val="24"/>
              </w:rPr>
            </w:pPr>
          </w:p>
        </w:tc>
        <w:tc>
          <w:tcPr>
            <w:tcW w:w="1131" w:type="dxa"/>
            <w:vAlign w:val="center"/>
          </w:tcPr>
          <w:p w14:paraId="7E153265">
            <w:pPr>
              <w:tabs>
                <w:tab w:val="left" w:pos="9360"/>
              </w:tabs>
              <w:jc w:val="center"/>
              <w:rPr>
                <w:rFonts w:hint="eastAsia" w:ascii="仿宋_GB2312" w:hAnsi="仿宋_GB2312" w:eastAsia="仿宋_GB2312" w:cs="仿宋_GB2312"/>
                <w:sz w:val="24"/>
                <w:szCs w:val="24"/>
              </w:rPr>
            </w:pPr>
          </w:p>
        </w:tc>
        <w:tc>
          <w:tcPr>
            <w:tcW w:w="1367" w:type="dxa"/>
            <w:vAlign w:val="center"/>
          </w:tcPr>
          <w:p w14:paraId="7867D548">
            <w:pPr>
              <w:tabs>
                <w:tab w:val="left" w:pos="9360"/>
              </w:tabs>
              <w:jc w:val="center"/>
              <w:rPr>
                <w:rFonts w:hint="eastAsia" w:ascii="仿宋_GB2312" w:hAnsi="仿宋_GB2312" w:eastAsia="仿宋_GB2312" w:cs="仿宋_GB2312"/>
                <w:sz w:val="24"/>
                <w:szCs w:val="24"/>
              </w:rPr>
            </w:pPr>
          </w:p>
        </w:tc>
        <w:tc>
          <w:tcPr>
            <w:tcW w:w="1364" w:type="dxa"/>
            <w:vAlign w:val="center"/>
          </w:tcPr>
          <w:p w14:paraId="2EDAD0D4">
            <w:pPr>
              <w:tabs>
                <w:tab w:val="left" w:pos="9360"/>
              </w:tabs>
              <w:jc w:val="center"/>
              <w:rPr>
                <w:rFonts w:hint="eastAsia" w:ascii="仿宋_GB2312" w:hAnsi="仿宋_GB2312" w:eastAsia="仿宋_GB2312" w:cs="仿宋_GB2312"/>
                <w:sz w:val="24"/>
                <w:szCs w:val="24"/>
              </w:rPr>
            </w:pPr>
          </w:p>
        </w:tc>
      </w:tr>
      <w:tr w14:paraId="1DDE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2E9F7C4D">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3.实验室人员经过专业技术培训记录</w:t>
            </w:r>
          </w:p>
        </w:tc>
        <w:tc>
          <w:tcPr>
            <w:tcW w:w="1418" w:type="dxa"/>
            <w:vAlign w:val="center"/>
          </w:tcPr>
          <w:p w14:paraId="1F516051">
            <w:pPr>
              <w:tabs>
                <w:tab w:val="left" w:pos="9360"/>
              </w:tabs>
              <w:jc w:val="center"/>
              <w:rPr>
                <w:rFonts w:hint="eastAsia" w:ascii="仿宋_GB2312" w:hAnsi="仿宋_GB2312" w:eastAsia="仿宋_GB2312" w:cs="仿宋_GB2312"/>
                <w:sz w:val="24"/>
                <w:szCs w:val="24"/>
              </w:rPr>
            </w:pPr>
          </w:p>
        </w:tc>
        <w:tc>
          <w:tcPr>
            <w:tcW w:w="1131" w:type="dxa"/>
            <w:vAlign w:val="center"/>
          </w:tcPr>
          <w:p w14:paraId="59C62B1C">
            <w:pPr>
              <w:tabs>
                <w:tab w:val="left" w:pos="9360"/>
              </w:tabs>
              <w:jc w:val="center"/>
              <w:rPr>
                <w:rFonts w:hint="eastAsia" w:ascii="仿宋_GB2312" w:hAnsi="仿宋_GB2312" w:eastAsia="仿宋_GB2312" w:cs="仿宋_GB2312"/>
                <w:sz w:val="24"/>
                <w:szCs w:val="24"/>
              </w:rPr>
            </w:pPr>
          </w:p>
        </w:tc>
        <w:tc>
          <w:tcPr>
            <w:tcW w:w="1367" w:type="dxa"/>
            <w:vAlign w:val="center"/>
          </w:tcPr>
          <w:p w14:paraId="6E4C008D">
            <w:pPr>
              <w:tabs>
                <w:tab w:val="left" w:pos="9360"/>
              </w:tabs>
              <w:jc w:val="center"/>
              <w:rPr>
                <w:rFonts w:hint="eastAsia" w:ascii="仿宋_GB2312" w:hAnsi="仿宋_GB2312" w:eastAsia="仿宋_GB2312" w:cs="仿宋_GB2312"/>
                <w:sz w:val="24"/>
                <w:szCs w:val="24"/>
              </w:rPr>
            </w:pPr>
          </w:p>
        </w:tc>
        <w:tc>
          <w:tcPr>
            <w:tcW w:w="1364" w:type="dxa"/>
            <w:vAlign w:val="center"/>
          </w:tcPr>
          <w:p w14:paraId="7A0FF153">
            <w:pPr>
              <w:tabs>
                <w:tab w:val="left" w:pos="9360"/>
              </w:tabs>
              <w:jc w:val="center"/>
              <w:rPr>
                <w:rFonts w:hint="eastAsia" w:ascii="仿宋_GB2312" w:hAnsi="仿宋_GB2312" w:eastAsia="仿宋_GB2312" w:cs="仿宋_GB2312"/>
                <w:sz w:val="24"/>
                <w:szCs w:val="24"/>
              </w:rPr>
            </w:pPr>
          </w:p>
        </w:tc>
      </w:tr>
      <w:tr w14:paraId="31DB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8D401DB">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4.实验室人员经过实际操作技能培训和演练记录</w:t>
            </w:r>
          </w:p>
        </w:tc>
        <w:tc>
          <w:tcPr>
            <w:tcW w:w="1418" w:type="dxa"/>
            <w:vAlign w:val="center"/>
          </w:tcPr>
          <w:p w14:paraId="1BD47D6A">
            <w:pPr>
              <w:tabs>
                <w:tab w:val="left" w:pos="9360"/>
              </w:tabs>
              <w:jc w:val="center"/>
              <w:rPr>
                <w:rFonts w:hint="eastAsia" w:ascii="仿宋_GB2312" w:hAnsi="仿宋_GB2312" w:eastAsia="仿宋_GB2312" w:cs="仿宋_GB2312"/>
                <w:sz w:val="24"/>
                <w:szCs w:val="24"/>
              </w:rPr>
            </w:pPr>
          </w:p>
        </w:tc>
        <w:tc>
          <w:tcPr>
            <w:tcW w:w="1131" w:type="dxa"/>
            <w:vAlign w:val="center"/>
          </w:tcPr>
          <w:p w14:paraId="3250952D">
            <w:pPr>
              <w:tabs>
                <w:tab w:val="left" w:pos="9360"/>
              </w:tabs>
              <w:jc w:val="center"/>
              <w:rPr>
                <w:rFonts w:hint="eastAsia" w:ascii="仿宋_GB2312" w:hAnsi="仿宋_GB2312" w:eastAsia="仿宋_GB2312" w:cs="仿宋_GB2312"/>
                <w:sz w:val="24"/>
                <w:szCs w:val="24"/>
              </w:rPr>
            </w:pPr>
          </w:p>
        </w:tc>
        <w:tc>
          <w:tcPr>
            <w:tcW w:w="1367" w:type="dxa"/>
            <w:vAlign w:val="center"/>
          </w:tcPr>
          <w:p w14:paraId="3A72539C">
            <w:pPr>
              <w:tabs>
                <w:tab w:val="left" w:pos="9360"/>
              </w:tabs>
              <w:jc w:val="center"/>
              <w:rPr>
                <w:rFonts w:hint="eastAsia" w:ascii="仿宋_GB2312" w:hAnsi="仿宋_GB2312" w:eastAsia="仿宋_GB2312" w:cs="仿宋_GB2312"/>
                <w:sz w:val="24"/>
                <w:szCs w:val="24"/>
              </w:rPr>
            </w:pPr>
          </w:p>
        </w:tc>
        <w:tc>
          <w:tcPr>
            <w:tcW w:w="1364" w:type="dxa"/>
            <w:vAlign w:val="center"/>
          </w:tcPr>
          <w:p w14:paraId="0A043D9C">
            <w:pPr>
              <w:tabs>
                <w:tab w:val="left" w:pos="9360"/>
              </w:tabs>
              <w:jc w:val="center"/>
              <w:rPr>
                <w:rFonts w:hint="eastAsia" w:ascii="仿宋_GB2312" w:hAnsi="仿宋_GB2312" w:eastAsia="仿宋_GB2312" w:cs="仿宋_GB2312"/>
                <w:sz w:val="24"/>
                <w:szCs w:val="24"/>
              </w:rPr>
            </w:pPr>
          </w:p>
        </w:tc>
      </w:tr>
      <w:tr w14:paraId="030E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D20215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5.实验室配有专职维护技术人员</w:t>
            </w:r>
          </w:p>
        </w:tc>
        <w:tc>
          <w:tcPr>
            <w:tcW w:w="1418" w:type="dxa"/>
            <w:vAlign w:val="center"/>
          </w:tcPr>
          <w:p w14:paraId="29742E73">
            <w:pPr>
              <w:tabs>
                <w:tab w:val="left" w:pos="9360"/>
              </w:tabs>
              <w:jc w:val="center"/>
              <w:rPr>
                <w:rFonts w:hint="eastAsia" w:ascii="仿宋_GB2312" w:hAnsi="仿宋_GB2312" w:eastAsia="仿宋_GB2312" w:cs="仿宋_GB2312"/>
                <w:sz w:val="24"/>
                <w:szCs w:val="24"/>
              </w:rPr>
            </w:pPr>
          </w:p>
        </w:tc>
        <w:tc>
          <w:tcPr>
            <w:tcW w:w="1131" w:type="dxa"/>
            <w:vAlign w:val="center"/>
          </w:tcPr>
          <w:p w14:paraId="55B2B2B7">
            <w:pPr>
              <w:tabs>
                <w:tab w:val="left" w:pos="9360"/>
              </w:tabs>
              <w:jc w:val="center"/>
              <w:rPr>
                <w:rFonts w:hint="eastAsia" w:ascii="仿宋_GB2312" w:hAnsi="仿宋_GB2312" w:eastAsia="仿宋_GB2312" w:cs="仿宋_GB2312"/>
                <w:sz w:val="24"/>
                <w:szCs w:val="24"/>
              </w:rPr>
            </w:pPr>
          </w:p>
        </w:tc>
        <w:tc>
          <w:tcPr>
            <w:tcW w:w="1367" w:type="dxa"/>
            <w:vAlign w:val="center"/>
          </w:tcPr>
          <w:p w14:paraId="5FC27C44">
            <w:pPr>
              <w:tabs>
                <w:tab w:val="left" w:pos="9360"/>
              </w:tabs>
              <w:jc w:val="center"/>
              <w:rPr>
                <w:rFonts w:hint="eastAsia" w:ascii="仿宋_GB2312" w:hAnsi="仿宋_GB2312" w:eastAsia="仿宋_GB2312" w:cs="仿宋_GB2312"/>
                <w:sz w:val="24"/>
                <w:szCs w:val="24"/>
              </w:rPr>
            </w:pPr>
          </w:p>
        </w:tc>
        <w:tc>
          <w:tcPr>
            <w:tcW w:w="1364" w:type="dxa"/>
            <w:vAlign w:val="center"/>
          </w:tcPr>
          <w:p w14:paraId="0D278269">
            <w:pPr>
              <w:tabs>
                <w:tab w:val="left" w:pos="9360"/>
              </w:tabs>
              <w:jc w:val="center"/>
              <w:rPr>
                <w:rFonts w:hint="eastAsia" w:ascii="仿宋_GB2312" w:hAnsi="仿宋_GB2312" w:eastAsia="仿宋_GB2312" w:cs="仿宋_GB2312"/>
                <w:sz w:val="24"/>
                <w:szCs w:val="24"/>
              </w:rPr>
            </w:pPr>
          </w:p>
        </w:tc>
      </w:tr>
      <w:tr w14:paraId="5F2C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FBDDA7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六、实验室环境、设施和设备情况</w:t>
            </w:r>
          </w:p>
        </w:tc>
        <w:tc>
          <w:tcPr>
            <w:tcW w:w="1418" w:type="dxa"/>
            <w:vAlign w:val="center"/>
          </w:tcPr>
          <w:p w14:paraId="494B16C3">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0B2B8017">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43034526">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4668A663">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71F2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069C345E">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1.实验室入口处张贴生物危害标志</w:t>
            </w:r>
          </w:p>
        </w:tc>
        <w:tc>
          <w:tcPr>
            <w:tcW w:w="1418" w:type="dxa"/>
            <w:vAlign w:val="center"/>
          </w:tcPr>
          <w:p w14:paraId="3593E74E">
            <w:pPr>
              <w:tabs>
                <w:tab w:val="left" w:pos="9360"/>
              </w:tabs>
              <w:jc w:val="center"/>
              <w:rPr>
                <w:rFonts w:hint="eastAsia" w:ascii="仿宋_GB2312" w:hAnsi="仿宋_GB2312" w:eastAsia="仿宋_GB2312" w:cs="仿宋_GB2312"/>
                <w:sz w:val="24"/>
                <w:szCs w:val="24"/>
              </w:rPr>
            </w:pPr>
          </w:p>
        </w:tc>
        <w:tc>
          <w:tcPr>
            <w:tcW w:w="1131" w:type="dxa"/>
            <w:vAlign w:val="center"/>
          </w:tcPr>
          <w:p w14:paraId="2813A534">
            <w:pPr>
              <w:tabs>
                <w:tab w:val="left" w:pos="9360"/>
              </w:tabs>
              <w:jc w:val="center"/>
              <w:rPr>
                <w:rFonts w:hint="eastAsia" w:ascii="仿宋_GB2312" w:hAnsi="仿宋_GB2312" w:eastAsia="仿宋_GB2312" w:cs="仿宋_GB2312"/>
                <w:sz w:val="24"/>
                <w:szCs w:val="24"/>
              </w:rPr>
            </w:pPr>
          </w:p>
        </w:tc>
        <w:tc>
          <w:tcPr>
            <w:tcW w:w="1367" w:type="dxa"/>
            <w:vAlign w:val="center"/>
          </w:tcPr>
          <w:p w14:paraId="52396138">
            <w:pPr>
              <w:tabs>
                <w:tab w:val="left" w:pos="9360"/>
              </w:tabs>
              <w:jc w:val="center"/>
              <w:rPr>
                <w:rFonts w:hint="eastAsia" w:ascii="仿宋_GB2312" w:hAnsi="仿宋_GB2312" w:eastAsia="仿宋_GB2312" w:cs="仿宋_GB2312"/>
                <w:sz w:val="24"/>
                <w:szCs w:val="24"/>
              </w:rPr>
            </w:pPr>
          </w:p>
        </w:tc>
        <w:tc>
          <w:tcPr>
            <w:tcW w:w="1364" w:type="dxa"/>
            <w:vAlign w:val="center"/>
          </w:tcPr>
          <w:p w14:paraId="6EEEA73E">
            <w:pPr>
              <w:tabs>
                <w:tab w:val="left" w:pos="9360"/>
              </w:tabs>
              <w:jc w:val="center"/>
              <w:rPr>
                <w:rFonts w:hint="eastAsia" w:ascii="仿宋_GB2312" w:hAnsi="仿宋_GB2312" w:eastAsia="仿宋_GB2312" w:cs="仿宋_GB2312"/>
                <w:sz w:val="24"/>
                <w:szCs w:val="24"/>
              </w:rPr>
            </w:pPr>
          </w:p>
        </w:tc>
      </w:tr>
      <w:tr w14:paraId="4947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3F9F97A">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2.实验室内部生物安全等各类标识</w:t>
            </w:r>
          </w:p>
        </w:tc>
        <w:tc>
          <w:tcPr>
            <w:tcW w:w="1418" w:type="dxa"/>
            <w:vAlign w:val="center"/>
          </w:tcPr>
          <w:p w14:paraId="6D2A3478">
            <w:pPr>
              <w:tabs>
                <w:tab w:val="left" w:pos="9360"/>
              </w:tabs>
              <w:jc w:val="center"/>
              <w:rPr>
                <w:rFonts w:hint="eastAsia" w:ascii="仿宋_GB2312" w:hAnsi="仿宋_GB2312" w:eastAsia="仿宋_GB2312" w:cs="仿宋_GB2312"/>
                <w:sz w:val="24"/>
                <w:szCs w:val="24"/>
              </w:rPr>
            </w:pPr>
          </w:p>
        </w:tc>
        <w:tc>
          <w:tcPr>
            <w:tcW w:w="1131" w:type="dxa"/>
            <w:vAlign w:val="center"/>
          </w:tcPr>
          <w:p w14:paraId="2EB95FCB">
            <w:pPr>
              <w:tabs>
                <w:tab w:val="left" w:pos="9360"/>
              </w:tabs>
              <w:jc w:val="center"/>
              <w:rPr>
                <w:rFonts w:hint="eastAsia" w:ascii="仿宋_GB2312" w:hAnsi="仿宋_GB2312" w:eastAsia="仿宋_GB2312" w:cs="仿宋_GB2312"/>
                <w:sz w:val="24"/>
                <w:szCs w:val="24"/>
              </w:rPr>
            </w:pPr>
          </w:p>
        </w:tc>
        <w:tc>
          <w:tcPr>
            <w:tcW w:w="1367" w:type="dxa"/>
            <w:vAlign w:val="center"/>
          </w:tcPr>
          <w:p w14:paraId="2E7255E7">
            <w:pPr>
              <w:tabs>
                <w:tab w:val="left" w:pos="9360"/>
              </w:tabs>
              <w:jc w:val="center"/>
              <w:rPr>
                <w:rFonts w:hint="eastAsia" w:ascii="仿宋_GB2312" w:hAnsi="仿宋_GB2312" w:eastAsia="仿宋_GB2312" w:cs="仿宋_GB2312"/>
                <w:sz w:val="24"/>
                <w:szCs w:val="24"/>
              </w:rPr>
            </w:pPr>
          </w:p>
        </w:tc>
        <w:tc>
          <w:tcPr>
            <w:tcW w:w="1364" w:type="dxa"/>
            <w:vAlign w:val="center"/>
          </w:tcPr>
          <w:p w14:paraId="08A84057">
            <w:pPr>
              <w:tabs>
                <w:tab w:val="left" w:pos="9360"/>
              </w:tabs>
              <w:jc w:val="center"/>
              <w:rPr>
                <w:rFonts w:hint="eastAsia" w:ascii="仿宋_GB2312" w:hAnsi="仿宋_GB2312" w:eastAsia="仿宋_GB2312" w:cs="仿宋_GB2312"/>
                <w:sz w:val="24"/>
                <w:szCs w:val="24"/>
              </w:rPr>
            </w:pPr>
          </w:p>
        </w:tc>
      </w:tr>
      <w:tr w14:paraId="219C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616" w:type="dxa"/>
            <w:vAlign w:val="center"/>
          </w:tcPr>
          <w:p w14:paraId="150E49B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3.紧急撤离路线标识</w:t>
            </w:r>
          </w:p>
        </w:tc>
        <w:tc>
          <w:tcPr>
            <w:tcW w:w="1418" w:type="dxa"/>
            <w:vAlign w:val="center"/>
          </w:tcPr>
          <w:p w14:paraId="2C202D25">
            <w:pPr>
              <w:tabs>
                <w:tab w:val="left" w:pos="9360"/>
              </w:tabs>
              <w:jc w:val="center"/>
              <w:rPr>
                <w:rFonts w:hint="eastAsia" w:ascii="仿宋_GB2312" w:hAnsi="仿宋_GB2312" w:eastAsia="仿宋_GB2312" w:cs="仿宋_GB2312"/>
                <w:sz w:val="24"/>
                <w:szCs w:val="24"/>
              </w:rPr>
            </w:pPr>
          </w:p>
        </w:tc>
        <w:tc>
          <w:tcPr>
            <w:tcW w:w="1131" w:type="dxa"/>
            <w:vAlign w:val="center"/>
          </w:tcPr>
          <w:p w14:paraId="27AD9063">
            <w:pPr>
              <w:tabs>
                <w:tab w:val="left" w:pos="9360"/>
              </w:tabs>
              <w:jc w:val="center"/>
              <w:rPr>
                <w:rFonts w:hint="eastAsia" w:ascii="仿宋_GB2312" w:hAnsi="仿宋_GB2312" w:eastAsia="仿宋_GB2312" w:cs="仿宋_GB2312"/>
                <w:sz w:val="24"/>
                <w:szCs w:val="24"/>
              </w:rPr>
            </w:pPr>
          </w:p>
        </w:tc>
        <w:tc>
          <w:tcPr>
            <w:tcW w:w="1367" w:type="dxa"/>
            <w:vAlign w:val="center"/>
          </w:tcPr>
          <w:p w14:paraId="18D4C961">
            <w:pPr>
              <w:tabs>
                <w:tab w:val="left" w:pos="9360"/>
              </w:tabs>
              <w:jc w:val="center"/>
              <w:rPr>
                <w:rFonts w:hint="eastAsia" w:ascii="仿宋_GB2312" w:hAnsi="仿宋_GB2312" w:eastAsia="仿宋_GB2312" w:cs="仿宋_GB2312"/>
                <w:sz w:val="24"/>
                <w:szCs w:val="24"/>
              </w:rPr>
            </w:pPr>
          </w:p>
        </w:tc>
        <w:tc>
          <w:tcPr>
            <w:tcW w:w="1364" w:type="dxa"/>
            <w:vAlign w:val="center"/>
          </w:tcPr>
          <w:p w14:paraId="51ED9389">
            <w:pPr>
              <w:tabs>
                <w:tab w:val="left" w:pos="9360"/>
              </w:tabs>
              <w:jc w:val="center"/>
              <w:rPr>
                <w:rFonts w:hint="eastAsia" w:ascii="仿宋_GB2312" w:hAnsi="仿宋_GB2312" w:eastAsia="仿宋_GB2312" w:cs="仿宋_GB2312"/>
                <w:sz w:val="24"/>
                <w:szCs w:val="24"/>
              </w:rPr>
            </w:pPr>
          </w:p>
        </w:tc>
      </w:tr>
      <w:tr w14:paraId="22CC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4B532F9">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4FA20811">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60B0DA0B">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4044BD1A">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26C287FA">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24D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6F5B0537">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4.实验室内干净整洁，无杂物，无与实验活动无关的物品</w:t>
            </w:r>
          </w:p>
        </w:tc>
        <w:tc>
          <w:tcPr>
            <w:tcW w:w="1418" w:type="dxa"/>
            <w:vAlign w:val="center"/>
          </w:tcPr>
          <w:p w14:paraId="3B9CCA71">
            <w:pPr>
              <w:tabs>
                <w:tab w:val="left" w:pos="9360"/>
              </w:tabs>
              <w:jc w:val="center"/>
              <w:rPr>
                <w:rFonts w:hint="eastAsia" w:ascii="仿宋_GB2312" w:hAnsi="仿宋_GB2312" w:eastAsia="仿宋_GB2312" w:cs="仿宋_GB2312"/>
                <w:sz w:val="24"/>
                <w:szCs w:val="24"/>
              </w:rPr>
            </w:pPr>
          </w:p>
        </w:tc>
        <w:tc>
          <w:tcPr>
            <w:tcW w:w="1131" w:type="dxa"/>
            <w:vAlign w:val="center"/>
          </w:tcPr>
          <w:p w14:paraId="629AD86A">
            <w:pPr>
              <w:tabs>
                <w:tab w:val="left" w:pos="9360"/>
              </w:tabs>
              <w:jc w:val="center"/>
              <w:rPr>
                <w:rFonts w:hint="eastAsia" w:ascii="仿宋_GB2312" w:hAnsi="仿宋_GB2312" w:eastAsia="仿宋_GB2312" w:cs="仿宋_GB2312"/>
                <w:sz w:val="24"/>
                <w:szCs w:val="24"/>
              </w:rPr>
            </w:pPr>
          </w:p>
        </w:tc>
        <w:tc>
          <w:tcPr>
            <w:tcW w:w="1367" w:type="dxa"/>
            <w:vAlign w:val="center"/>
          </w:tcPr>
          <w:p w14:paraId="37E7F447">
            <w:pPr>
              <w:tabs>
                <w:tab w:val="left" w:pos="9360"/>
              </w:tabs>
              <w:jc w:val="center"/>
              <w:rPr>
                <w:rFonts w:hint="eastAsia" w:ascii="仿宋_GB2312" w:hAnsi="仿宋_GB2312" w:eastAsia="仿宋_GB2312" w:cs="仿宋_GB2312"/>
                <w:sz w:val="24"/>
                <w:szCs w:val="24"/>
              </w:rPr>
            </w:pPr>
          </w:p>
        </w:tc>
        <w:tc>
          <w:tcPr>
            <w:tcW w:w="1364" w:type="dxa"/>
            <w:vAlign w:val="center"/>
          </w:tcPr>
          <w:p w14:paraId="494570CF">
            <w:pPr>
              <w:tabs>
                <w:tab w:val="left" w:pos="9360"/>
              </w:tabs>
              <w:jc w:val="center"/>
              <w:rPr>
                <w:rFonts w:hint="eastAsia" w:ascii="仿宋_GB2312" w:hAnsi="仿宋_GB2312" w:eastAsia="仿宋_GB2312" w:cs="仿宋_GB2312"/>
                <w:sz w:val="24"/>
                <w:szCs w:val="24"/>
              </w:rPr>
            </w:pPr>
          </w:p>
        </w:tc>
      </w:tr>
      <w:tr w14:paraId="0FFF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44AC409C">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5.门禁系统使用</w:t>
            </w:r>
          </w:p>
        </w:tc>
        <w:tc>
          <w:tcPr>
            <w:tcW w:w="1418" w:type="dxa"/>
            <w:vAlign w:val="center"/>
          </w:tcPr>
          <w:p w14:paraId="4C87198D">
            <w:pPr>
              <w:tabs>
                <w:tab w:val="left" w:pos="9360"/>
              </w:tabs>
              <w:jc w:val="center"/>
              <w:rPr>
                <w:rFonts w:hint="eastAsia" w:ascii="仿宋_GB2312" w:hAnsi="仿宋_GB2312" w:eastAsia="仿宋_GB2312" w:cs="仿宋_GB2312"/>
                <w:sz w:val="24"/>
                <w:szCs w:val="24"/>
              </w:rPr>
            </w:pPr>
          </w:p>
        </w:tc>
        <w:tc>
          <w:tcPr>
            <w:tcW w:w="1131" w:type="dxa"/>
            <w:vAlign w:val="center"/>
          </w:tcPr>
          <w:p w14:paraId="1FA585E4">
            <w:pPr>
              <w:tabs>
                <w:tab w:val="left" w:pos="9360"/>
              </w:tabs>
              <w:jc w:val="center"/>
              <w:rPr>
                <w:rFonts w:hint="eastAsia" w:ascii="仿宋_GB2312" w:hAnsi="仿宋_GB2312" w:eastAsia="仿宋_GB2312" w:cs="仿宋_GB2312"/>
                <w:sz w:val="24"/>
                <w:szCs w:val="24"/>
              </w:rPr>
            </w:pPr>
          </w:p>
        </w:tc>
        <w:tc>
          <w:tcPr>
            <w:tcW w:w="1367" w:type="dxa"/>
            <w:vAlign w:val="center"/>
          </w:tcPr>
          <w:p w14:paraId="541DD5FB">
            <w:pPr>
              <w:tabs>
                <w:tab w:val="left" w:pos="9360"/>
              </w:tabs>
              <w:jc w:val="center"/>
              <w:rPr>
                <w:rFonts w:hint="eastAsia" w:ascii="仿宋_GB2312" w:hAnsi="仿宋_GB2312" w:eastAsia="仿宋_GB2312" w:cs="仿宋_GB2312"/>
                <w:sz w:val="24"/>
                <w:szCs w:val="24"/>
              </w:rPr>
            </w:pPr>
          </w:p>
        </w:tc>
        <w:tc>
          <w:tcPr>
            <w:tcW w:w="1364" w:type="dxa"/>
            <w:vAlign w:val="center"/>
          </w:tcPr>
          <w:p w14:paraId="25EFE856">
            <w:pPr>
              <w:tabs>
                <w:tab w:val="left" w:pos="9360"/>
              </w:tabs>
              <w:jc w:val="center"/>
              <w:rPr>
                <w:rFonts w:hint="eastAsia" w:ascii="仿宋_GB2312" w:hAnsi="仿宋_GB2312" w:eastAsia="仿宋_GB2312" w:cs="仿宋_GB2312"/>
                <w:sz w:val="24"/>
                <w:szCs w:val="24"/>
              </w:rPr>
            </w:pPr>
          </w:p>
        </w:tc>
      </w:tr>
      <w:tr w14:paraId="3E42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6DA68331">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6.消毒溶液（有效期内）</w:t>
            </w:r>
          </w:p>
        </w:tc>
        <w:tc>
          <w:tcPr>
            <w:tcW w:w="1418" w:type="dxa"/>
            <w:vAlign w:val="center"/>
          </w:tcPr>
          <w:p w14:paraId="3F9CCE3E">
            <w:pPr>
              <w:tabs>
                <w:tab w:val="left" w:pos="9360"/>
              </w:tabs>
              <w:jc w:val="center"/>
              <w:rPr>
                <w:rFonts w:hint="eastAsia" w:ascii="仿宋_GB2312" w:hAnsi="仿宋_GB2312" w:eastAsia="仿宋_GB2312" w:cs="仿宋_GB2312"/>
                <w:sz w:val="24"/>
                <w:szCs w:val="24"/>
              </w:rPr>
            </w:pPr>
          </w:p>
        </w:tc>
        <w:tc>
          <w:tcPr>
            <w:tcW w:w="1131" w:type="dxa"/>
            <w:vAlign w:val="center"/>
          </w:tcPr>
          <w:p w14:paraId="389FC0AB">
            <w:pPr>
              <w:tabs>
                <w:tab w:val="left" w:pos="9360"/>
              </w:tabs>
              <w:jc w:val="center"/>
              <w:rPr>
                <w:rFonts w:hint="eastAsia" w:ascii="仿宋_GB2312" w:hAnsi="仿宋_GB2312" w:eastAsia="仿宋_GB2312" w:cs="仿宋_GB2312"/>
                <w:sz w:val="24"/>
                <w:szCs w:val="24"/>
              </w:rPr>
            </w:pPr>
          </w:p>
        </w:tc>
        <w:tc>
          <w:tcPr>
            <w:tcW w:w="1367" w:type="dxa"/>
            <w:vAlign w:val="center"/>
          </w:tcPr>
          <w:p w14:paraId="7042F48F">
            <w:pPr>
              <w:tabs>
                <w:tab w:val="left" w:pos="9360"/>
              </w:tabs>
              <w:jc w:val="center"/>
              <w:rPr>
                <w:rFonts w:hint="eastAsia" w:ascii="仿宋_GB2312" w:hAnsi="仿宋_GB2312" w:eastAsia="仿宋_GB2312" w:cs="仿宋_GB2312"/>
                <w:sz w:val="24"/>
                <w:szCs w:val="24"/>
              </w:rPr>
            </w:pPr>
          </w:p>
        </w:tc>
        <w:tc>
          <w:tcPr>
            <w:tcW w:w="1364" w:type="dxa"/>
            <w:vAlign w:val="center"/>
          </w:tcPr>
          <w:p w14:paraId="156F8595">
            <w:pPr>
              <w:tabs>
                <w:tab w:val="left" w:pos="9360"/>
              </w:tabs>
              <w:jc w:val="center"/>
              <w:rPr>
                <w:rFonts w:hint="eastAsia" w:ascii="仿宋_GB2312" w:hAnsi="仿宋_GB2312" w:eastAsia="仿宋_GB2312" w:cs="仿宋_GB2312"/>
                <w:sz w:val="24"/>
                <w:szCs w:val="24"/>
              </w:rPr>
            </w:pPr>
          </w:p>
        </w:tc>
      </w:tr>
      <w:tr w14:paraId="0011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1930CD87">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7.洗眼装置（包括工作人员是否正确使用、状态正常）</w:t>
            </w:r>
          </w:p>
        </w:tc>
        <w:tc>
          <w:tcPr>
            <w:tcW w:w="1418" w:type="dxa"/>
            <w:vAlign w:val="center"/>
          </w:tcPr>
          <w:p w14:paraId="5D9853EC">
            <w:pPr>
              <w:tabs>
                <w:tab w:val="left" w:pos="9360"/>
              </w:tabs>
              <w:jc w:val="center"/>
              <w:rPr>
                <w:rFonts w:hint="eastAsia" w:ascii="仿宋_GB2312" w:hAnsi="仿宋_GB2312" w:eastAsia="仿宋_GB2312" w:cs="仿宋_GB2312"/>
                <w:sz w:val="24"/>
                <w:szCs w:val="24"/>
              </w:rPr>
            </w:pPr>
          </w:p>
        </w:tc>
        <w:tc>
          <w:tcPr>
            <w:tcW w:w="1131" w:type="dxa"/>
            <w:vAlign w:val="center"/>
          </w:tcPr>
          <w:p w14:paraId="0AA3EDDC">
            <w:pPr>
              <w:tabs>
                <w:tab w:val="left" w:pos="9360"/>
              </w:tabs>
              <w:jc w:val="center"/>
              <w:rPr>
                <w:rFonts w:hint="eastAsia" w:ascii="仿宋_GB2312" w:hAnsi="仿宋_GB2312" w:eastAsia="仿宋_GB2312" w:cs="仿宋_GB2312"/>
                <w:sz w:val="24"/>
                <w:szCs w:val="24"/>
              </w:rPr>
            </w:pPr>
          </w:p>
        </w:tc>
        <w:tc>
          <w:tcPr>
            <w:tcW w:w="1367" w:type="dxa"/>
            <w:vAlign w:val="center"/>
          </w:tcPr>
          <w:p w14:paraId="43582240">
            <w:pPr>
              <w:tabs>
                <w:tab w:val="left" w:pos="9360"/>
              </w:tabs>
              <w:jc w:val="center"/>
              <w:rPr>
                <w:rFonts w:hint="eastAsia" w:ascii="仿宋_GB2312" w:hAnsi="仿宋_GB2312" w:eastAsia="仿宋_GB2312" w:cs="仿宋_GB2312"/>
                <w:sz w:val="24"/>
                <w:szCs w:val="24"/>
              </w:rPr>
            </w:pPr>
          </w:p>
        </w:tc>
        <w:tc>
          <w:tcPr>
            <w:tcW w:w="1364" w:type="dxa"/>
            <w:vAlign w:val="center"/>
          </w:tcPr>
          <w:p w14:paraId="0954A7D9">
            <w:pPr>
              <w:tabs>
                <w:tab w:val="left" w:pos="9360"/>
              </w:tabs>
              <w:jc w:val="center"/>
              <w:rPr>
                <w:rFonts w:hint="eastAsia" w:ascii="仿宋_GB2312" w:hAnsi="仿宋_GB2312" w:eastAsia="仿宋_GB2312" w:cs="仿宋_GB2312"/>
                <w:sz w:val="24"/>
                <w:szCs w:val="24"/>
              </w:rPr>
            </w:pPr>
          </w:p>
        </w:tc>
      </w:tr>
      <w:tr w14:paraId="095F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6A7D5CFE">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8.仪器使用状态标识</w:t>
            </w:r>
          </w:p>
        </w:tc>
        <w:tc>
          <w:tcPr>
            <w:tcW w:w="1418" w:type="dxa"/>
            <w:vAlign w:val="center"/>
          </w:tcPr>
          <w:p w14:paraId="6B1D44D0">
            <w:pPr>
              <w:tabs>
                <w:tab w:val="left" w:pos="9360"/>
              </w:tabs>
              <w:jc w:val="center"/>
              <w:rPr>
                <w:rFonts w:hint="eastAsia" w:ascii="仿宋_GB2312" w:hAnsi="仿宋_GB2312" w:eastAsia="仿宋_GB2312" w:cs="仿宋_GB2312"/>
                <w:sz w:val="24"/>
                <w:szCs w:val="24"/>
              </w:rPr>
            </w:pPr>
          </w:p>
        </w:tc>
        <w:tc>
          <w:tcPr>
            <w:tcW w:w="1131" w:type="dxa"/>
            <w:vAlign w:val="center"/>
          </w:tcPr>
          <w:p w14:paraId="33B6E8E8">
            <w:pPr>
              <w:tabs>
                <w:tab w:val="left" w:pos="9360"/>
              </w:tabs>
              <w:jc w:val="center"/>
              <w:rPr>
                <w:rFonts w:hint="eastAsia" w:ascii="仿宋_GB2312" w:hAnsi="仿宋_GB2312" w:eastAsia="仿宋_GB2312" w:cs="仿宋_GB2312"/>
                <w:sz w:val="24"/>
                <w:szCs w:val="24"/>
              </w:rPr>
            </w:pPr>
          </w:p>
        </w:tc>
        <w:tc>
          <w:tcPr>
            <w:tcW w:w="1367" w:type="dxa"/>
            <w:vAlign w:val="center"/>
          </w:tcPr>
          <w:p w14:paraId="28C9F956">
            <w:pPr>
              <w:tabs>
                <w:tab w:val="left" w:pos="9360"/>
              </w:tabs>
              <w:jc w:val="center"/>
              <w:rPr>
                <w:rFonts w:hint="eastAsia" w:ascii="仿宋_GB2312" w:hAnsi="仿宋_GB2312" w:eastAsia="仿宋_GB2312" w:cs="仿宋_GB2312"/>
                <w:sz w:val="24"/>
                <w:szCs w:val="24"/>
              </w:rPr>
            </w:pPr>
          </w:p>
        </w:tc>
        <w:tc>
          <w:tcPr>
            <w:tcW w:w="1364" w:type="dxa"/>
            <w:vAlign w:val="center"/>
          </w:tcPr>
          <w:p w14:paraId="172DA917">
            <w:pPr>
              <w:tabs>
                <w:tab w:val="left" w:pos="9360"/>
              </w:tabs>
              <w:jc w:val="center"/>
              <w:rPr>
                <w:rFonts w:hint="eastAsia" w:ascii="仿宋_GB2312" w:hAnsi="仿宋_GB2312" w:eastAsia="仿宋_GB2312" w:cs="仿宋_GB2312"/>
                <w:sz w:val="24"/>
                <w:szCs w:val="24"/>
              </w:rPr>
            </w:pPr>
          </w:p>
        </w:tc>
      </w:tr>
      <w:tr w14:paraId="1031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4BC5E333">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9.仪器指示状态与实际相符</w:t>
            </w:r>
          </w:p>
        </w:tc>
        <w:tc>
          <w:tcPr>
            <w:tcW w:w="1418" w:type="dxa"/>
            <w:vAlign w:val="center"/>
          </w:tcPr>
          <w:p w14:paraId="5682A152">
            <w:pPr>
              <w:tabs>
                <w:tab w:val="left" w:pos="9360"/>
              </w:tabs>
              <w:jc w:val="center"/>
              <w:rPr>
                <w:rFonts w:hint="eastAsia" w:ascii="仿宋_GB2312" w:hAnsi="仿宋_GB2312" w:eastAsia="仿宋_GB2312" w:cs="仿宋_GB2312"/>
                <w:sz w:val="24"/>
                <w:szCs w:val="24"/>
              </w:rPr>
            </w:pPr>
          </w:p>
        </w:tc>
        <w:tc>
          <w:tcPr>
            <w:tcW w:w="1131" w:type="dxa"/>
            <w:vAlign w:val="center"/>
          </w:tcPr>
          <w:p w14:paraId="017DFCE3">
            <w:pPr>
              <w:tabs>
                <w:tab w:val="left" w:pos="9360"/>
              </w:tabs>
              <w:jc w:val="center"/>
              <w:rPr>
                <w:rFonts w:hint="eastAsia" w:ascii="仿宋_GB2312" w:hAnsi="仿宋_GB2312" w:eastAsia="仿宋_GB2312" w:cs="仿宋_GB2312"/>
                <w:sz w:val="24"/>
                <w:szCs w:val="24"/>
              </w:rPr>
            </w:pPr>
          </w:p>
        </w:tc>
        <w:tc>
          <w:tcPr>
            <w:tcW w:w="1367" w:type="dxa"/>
            <w:vAlign w:val="center"/>
          </w:tcPr>
          <w:p w14:paraId="0BF1EE6C">
            <w:pPr>
              <w:tabs>
                <w:tab w:val="left" w:pos="9360"/>
              </w:tabs>
              <w:jc w:val="center"/>
              <w:rPr>
                <w:rFonts w:hint="eastAsia" w:ascii="仿宋_GB2312" w:hAnsi="仿宋_GB2312" w:eastAsia="仿宋_GB2312" w:cs="仿宋_GB2312"/>
                <w:sz w:val="24"/>
                <w:szCs w:val="24"/>
              </w:rPr>
            </w:pPr>
          </w:p>
        </w:tc>
        <w:tc>
          <w:tcPr>
            <w:tcW w:w="1364" w:type="dxa"/>
            <w:vAlign w:val="center"/>
          </w:tcPr>
          <w:p w14:paraId="32C62C96">
            <w:pPr>
              <w:tabs>
                <w:tab w:val="left" w:pos="9360"/>
              </w:tabs>
              <w:jc w:val="center"/>
              <w:rPr>
                <w:rFonts w:hint="eastAsia" w:ascii="仿宋_GB2312" w:hAnsi="仿宋_GB2312" w:eastAsia="仿宋_GB2312" w:cs="仿宋_GB2312"/>
                <w:sz w:val="24"/>
                <w:szCs w:val="24"/>
              </w:rPr>
            </w:pPr>
          </w:p>
        </w:tc>
      </w:tr>
      <w:tr w14:paraId="5A0A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63C2718E">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10.仪器操作程序</w:t>
            </w:r>
          </w:p>
        </w:tc>
        <w:tc>
          <w:tcPr>
            <w:tcW w:w="1418" w:type="dxa"/>
            <w:vAlign w:val="center"/>
          </w:tcPr>
          <w:p w14:paraId="1FEB92CC">
            <w:pPr>
              <w:tabs>
                <w:tab w:val="left" w:pos="9360"/>
              </w:tabs>
              <w:jc w:val="center"/>
              <w:rPr>
                <w:rFonts w:hint="eastAsia" w:ascii="仿宋_GB2312" w:hAnsi="仿宋_GB2312" w:eastAsia="仿宋_GB2312" w:cs="仿宋_GB2312"/>
                <w:sz w:val="24"/>
                <w:szCs w:val="24"/>
              </w:rPr>
            </w:pPr>
          </w:p>
        </w:tc>
        <w:tc>
          <w:tcPr>
            <w:tcW w:w="1131" w:type="dxa"/>
            <w:vAlign w:val="center"/>
          </w:tcPr>
          <w:p w14:paraId="69402CE9">
            <w:pPr>
              <w:tabs>
                <w:tab w:val="left" w:pos="9360"/>
              </w:tabs>
              <w:jc w:val="center"/>
              <w:rPr>
                <w:rFonts w:hint="eastAsia" w:ascii="仿宋_GB2312" w:hAnsi="仿宋_GB2312" w:eastAsia="仿宋_GB2312" w:cs="仿宋_GB2312"/>
                <w:sz w:val="24"/>
                <w:szCs w:val="24"/>
              </w:rPr>
            </w:pPr>
          </w:p>
        </w:tc>
        <w:tc>
          <w:tcPr>
            <w:tcW w:w="1367" w:type="dxa"/>
            <w:vAlign w:val="center"/>
          </w:tcPr>
          <w:p w14:paraId="2B5FDCBC">
            <w:pPr>
              <w:tabs>
                <w:tab w:val="left" w:pos="9360"/>
              </w:tabs>
              <w:jc w:val="center"/>
              <w:rPr>
                <w:rFonts w:hint="eastAsia" w:ascii="仿宋_GB2312" w:hAnsi="仿宋_GB2312" w:eastAsia="仿宋_GB2312" w:cs="仿宋_GB2312"/>
                <w:sz w:val="24"/>
                <w:szCs w:val="24"/>
              </w:rPr>
            </w:pPr>
          </w:p>
        </w:tc>
        <w:tc>
          <w:tcPr>
            <w:tcW w:w="1364" w:type="dxa"/>
            <w:vAlign w:val="center"/>
          </w:tcPr>
          <w:p w14:paraId="653CF8F6">
            <w:pPr>
              <w:tabs>
                <w:tab w:val="left" w:pos="9360"/>
              </w:tabs>
              <w:jc w:val="center"/>
              <w:rPr>
                <w:rFonts w:hint="eastAsia" w:ascii="仿宋_GB2312" w:hAnsi="仿宋_GB2312" w:eastAsia="仿宋_GB2312" w:cs="仿宋_GB2312"/>
                <w:sz w:val="24"/>
                <w:szCs w:val="24"/>
              </w:rPr>
            </w:pPr>
          </w:p>
        </w:tc>
      </w:tr>
      <w:tr w14:paraId="21F7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7849B7C3">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11.仪器维护程序</w:t>
            </w:r>
          </w:p>
        </w:tc>
        <w:tc>
          <w:tcPr>
            <w:tcW w:w="1418" w:type="dxa"/>
            <w:vAlign w:val="center"/>
          </w:tcPr>
          <w:p w14:paraId="7055DE84">
            <w:pPr>
              <w:tabs>
                <w:tab w:val="left" w:pos="9360"/>
              </w:tabs>
              <w:jc w:val="center"/>
              <w:rPr>
                <w:rFonts w:hint="eastAsia" w:ascii="仿宋_GB2312" w:hAnsi="仿宋_GB2312" w:eastAsia="仿宋_GB2312" w:cs="仿宋_GB2312"/>
                <w:sz w:val="24"/>
                <w:szCs w:val="24"/>
              </w:rPr>
            </w:pPr>
          </w:p>
        </w:tc>
        <w:tc>
          <w:tcPr>
            <w:tcW w:w="1131" w:type="dxa"/>
            <w:vAlign w:val="center"/>
          </w:tcPr>
          <w:p w14:paraId="23F7033F">
            <w:pPr>
              <w:tabs>
                <w:tab w:val="left" w:pos="9360"/>
              </w:tabs>
              <w:jc w:val="center"/>
              <w:rPr>
                <w:rFonts w:hint="eastAsia" w:ascii="仿宋_GB2312" w:hAnsi="仿宋_GB2312" w:eastAsia="仿宋_GB2312" w:cs="仿宋_GB2312"/>
                <w:sz w:val="24"/>
                <w:szCs w:val="24"/>
              </w:rPr>
            </w:pPr>
          </w:p>
        </w:tc>
        <w:tc>
          <w:tcPr>
            <w:tcW w:w="1367" w:type="dxa"/>
            <w:vAlign w:val="center"/>
          </w:tcPr>
          <w:p w14:paraId="66353991">
            <w:pPr>
              <w:tabs>
                <w:tab w:val="left" w:pos="9360"/>
              </w:tabs>
              <w:jc w:val="center"/>
              <w:rPr>
                <w:rFonts w:hint="eastAsia" w:ascii="仿宋_GB2312" w:hAnsi="仿宋_GB2312" w:eastAsia="仿宋_GB2312" w:cs="仿宋_GB2312"/>
                <w:sz w:val="24"/>
                <w:szCs w:val="24"/>
              </w:rPr>
            </w:pPr>
          </w:p>
        </w:tc>
        <w:tc>
          <w:tcPr>
            <w:tcW w:w="1364" w:type="dxa"/>
            <w:vAlign w:val="center"/>
          </w:tcPr>
          <w:p w14:paraId="39164DA5">
            <w:pPr>
              <w:tabs>
                <w:tab w:val="left" w:pos="9360"/>
              </w:tabs>
              <w:jc w:val="center"/>
              <w:rPr>
                <w:rFonts w:hint="eastAsia" w:ascii="仿宋_GB2312" w:hAnsi="仿宋_GB2312" w:eastAsia="仿宋_GB2312" w:cs="仿宋_GB2312"/>
                <w:sz w:val="24"/>
                <w:szCs w:val="24"/>
              </w:rPr>
            </w:pPr>
          </w:p>
        </w:tc>
      </w:tr>
      <w:tr w14:paraId="56F9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7CBA996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12.生物安全柜</w:t>
            </w:r>
          </w:p>
        </w:tc>
        <w:tc>
          <w:tcPr>
            <w:tcW w:w="5280" w:type="dxa"/>
            <w:gridSpan w:val="4"/>
            <w:vAlign w:val="center"/>
          </w:tcPr>
          <w:p w14:paraId="07E62B28">
            <w:pPr>
              <w:tabs>
                <w:tab w:val="left" w:pos="9360"/>
              </w:tabs>
              <w:jc w:val="center"/>
              <w:rPr>
                <w:rFonts w:hint="eastAsia" w:ascii="仿宋_GB2312" w:hAnsi="仿宋_GB2312" w:eastAsia="仿宋_GB2312" w:cs="仿宋_GB2312"/>
                <w:sz w:val="24"/>
                <w:szCs w:val="24"/>
              </w:rPr>
            </w:pPr>
          </w:p>
        </w:tc>
      </w:tr>
      <w:tr w14:paraId="3CA2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3AF5B83B">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12.1放置位置位于远离人员活动、物品流动及可能扰乱气流的地方</w:t>
            </w:r>
          </w:p>
        </w:tc>
        <w:tc>
          <w:tcPr>
            <w:tcW w:w="1418" w:type="dxa"/>
            <w:vAlign w:val="center"/>
          </w:tcPr>
          <w:p w14:paraId="2EE50F41">
            <w:pPr>
              <w:tabs>
                <w:tab w:val="left" w:pos="9360"/>
              </w:tabs>
              <w:jc w:val="center"/>
              <w:rPr>
                <w:rFonts w:hint="eastAsia" w:ascii="仿宋_GB2312" w:hAnsi="仿宋_GB2312" w:eastAsia="仿宋_GB2312" w:cs="仿宋_GB2312"/>
                <w:sz w:val="24"/>
                <w:szCs w:val="24"/>
              </w:rPr>
            </w:pPr>
          </w:p>
        </w:tc>
        <w:tc>
          <w:tcPr>
            <w:tcW w:w="1131" w:type="dxa"/>
            <w:vAlign w:val="center"/>
          </w:tcPr>
          <w:p w14:paraId="0C34A401">
            <w:pPr>
              <w:tabs>
                <w:tab w:val="left" w:pos="9360"/>
              </w:tabs>
              <w:jc w:val="center"/>
              <w:rPr>
                <w:rFonts w:hint="eastAsia" w:ascii="仿宋_GB2312" w:hAnsi="仿宋_GB2312" w:eastAsia="仿宋_GB2312" w:cs="仿宋_GB2312"/>
                <w:sz w:val="24"/>
                <w:szCs w:val="24"/>
              </w:rPr>
            </w:pPr>
          </w:p>
        </w:tc>
        <w:tc>
          <w:tcPr>
            <w:tcW w:w="1367" w:type="dxa"/>
            <w:vAlign w:val="center"/>
          </w:tcPr>
          <w:p w14:paraId="73DA9672">
            <w:pPr>
              <w:tabs>
                <w:tab w:val="left" w:pos="9360"/>
              </w:tabs>
              <w:jc w:val="center"/>
              <w:rPr>
                <w:rFonts w:hint="eastAsia" w:ascii="仿宋_GB2312" w:hAnsi="仿宋_GB2312" w:eastAsia="仿宋_GB2312" w:cs="仿宋_GB2312"/>
                <w:sz w:val="24"/>
                <w:szCs w:val="24"/>
              </w:rPr>
            </w:pPr>
          </w:p>
        </w:tc>
        <w:tc>
          <w:tcPr>
            <w:tcW w:w="1364" w:type="dxa"/>
            <w:vAlign w:val="center"/>
          </w:tcPr>
          <w:p w14:paraId="0875CB3C">
            <w:pPr>
              <w:tabs>
                <w:tab w:val="left" w:pos="9360"/>
              </w:tabs>
              <w:jc w:val="center"/>
              <w:rPr>
                <w:rFonts w:hint="eastAsia" w:ascii="仿宋_GB2312" w:hAnsi="仿宋_GB2312" w:eastAsia="仿宋_GB2312" w:cs="仿宋_GB2312"/>
                <w:sz w:val="24"/>
                <w:szCs w:val="24"/>
              </w:rPr>
            </w:pPr>
          </w:p>
        </w:tc>
      </w:tr>
      <w:tr w14:paraId="3452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6669F9E">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12.2生物安全柜台面整洁</w:t>
            </w:r>
          </w:p>
        </w:tc>
        <w:tc>
          <w:tcPr>
            <w:tcW w:w="1418" w:type="dxa"/>
            <w:vAlign w:val="center"/>
          </w:tcPr>
          <w:p w14:paraId="3CF69314">
            <w:pPr>
              <w:tabs>
                <w:tab w:val="left" w:pos="9360"/>
              </w:tabs>
              <w:jc w:val="center"/>
              <w:rPr>
                <w:rFonts w:hint="eastAsia" w:ascii="仿宋_GB2312" w:hAnsi="仿宋_GB2312" w:eastAsia="仿宋_GB2312" w:cs="仿宋_GB2312"/>
                <w:sz w:val="24"/>
                <w:szCs w:val="24"/>
              </w:rPr>
            </w:pPr>
          </w:p>
        </w:tc>
        <w:tc>
          <w:tcPr>
            <w:tcW w:w="1131" w:type="dxa"/>
            <w:vAlign w:val="center"/>
          </w:tcPr>
          <w:p w14:paraId="1EC17DC9">
            <w:pPr>
              <w:tabs>
                <w:tab w:val="left" w:pos="9360"/>
              </w:tabs>
              <w:jc w:val="center"/>
              <w:rPr>
                <w:rFonts w:hint="eastAsia" w:ascii="仿宋_GB2312" w:hAnsi="仿宋_GB2312" w:eastAsia="仿宋_GB2312" w:cs="仿宋_GB2312"/>
                <w:sz w:val="24"/>
                <w:szCs w:val="24"/>
              </w:rPr>
            </w:pPr>
          </w:p>
        </w:tc>
        <w:tc>
          <w:tcPr>
            <w:tcW w:w="1367" w:type="dxa"/>
            <w:vAlign w:val="center"/>
          </w:tcPr>
          <w:p w14:paraId="7C957FA9">
            <w:pPr>
              <w:tabs>
                <w:tab w:val="left" w:pos="9360"/>
              </w:tabs>
              <w:jc w:val="center"/>
              <w:rPr>
                <w:rFonts w:hint="eastAsia" w:ascii="仿宋_GB2312" w:hAnsi="仿宋_GB2312" w:eastAsia="仿宋_GB2312" w:cs="仿宋_GB2312"/>
                <w:sz w:val="24"/>
                <w:szCs w:val="24"/>
              </w:rPr>
            </w:pPr>
          </w:p>
        </w:tc>
        <w:tc>
          <w:tcPr>
            <w:tcW w:w="1364" w:type="dxa"/>
            <w:vAlign w:val="center"/>
          </w:tcPr>
          <w:p w14:paraId="42BB32CA">
            <w:pPr>
              <w:tabs>
                <w:tab w:val="left" w:pos="9360"/>
              </w:tabs>
              <w:jc w:val="center"/>
              <w:rPr>
                <w:rFonts w:hint="eastAsia" w:ascii="仿宋_GB2312" w:hAnsi="仿宋_GB2312" w:eastAsia="仿宋_GB2312" w:cs="仿宋_GB2312"/>
                <w:sz w:val="24"/>
                <w:szCs w:val="24"/>
              </w:rPr>
            </w:pPr>
          </w:p>
        </w:tc>
      </w:tr>
      <w:tr w14:paraId="1D17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6BACEBAD">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12.3生物安全柜内不使用明火</w:t>
            </w:r>
          </w:p>
        </w:tc>
        <w:tc>
          <w:tcPr>
            <w:tcW w:w="1418" w:type="dxa"/>
            <w:vAlign w:val="center"/>
          </w:tcPr>
          <w:p w14:paraId="034EEC75">
            <w:pPr>
              <w:tabs>
                <w:tab w:val="left" w:pos="9360"/>
              </w:tabs>
              <w:jc w:val="center"/>
              <w:rPr>
                <w:rFonts w:hint="eastAsia" w:ascii="仿宋_GB2312" w:hAnsi="仿宋_GB2312" w:eastAsia="仿宋_GB2312" w:cs="仿宋_GB2312"/>
                <w:sz w:val="24"/>
                <w:szCs w:val="24"/>
              </w:rPr>
            </w:pPr>
          </w:p>
        </w:tc>
        <w:tc>
          <w:tcPr>
            <w:tcW w:w="1131" w:type="dxa"/>
            <w:vAlign w:val="center"/>
          </w:tcPr>
          <w:p w14:paraId="58067FF1">
            <w:pPr>
              <w:tabs>
                <w:tab w:val="left" w:pos="9360"/>
              </w:tabs>
              <w:jc w:val="center"/>
              <w:rPr>
                <w:rFonts w:hint="eastAsia" w:ascii="仿宋_GB2312" w:hAnsi="仿宋_GB2312" w:eastAsia="仿宋_GB2312" w:cs="仿宋_GB2312"/>
                <w:sz w:val="24"/>
                <w:szCs w:val="24"/>
              </w:rPr>
            </w:pPr>
          </w:p>
        </w:tc>
        <w:tc>
          <w:tcPr>
            <w:tcW w:w="1367" w:type="dxa"/>
            <w:vAlign w:val="center"/>
          </w:tcPr>
          <w:p w14:paraId="02ACF114">
            <w:pPr>
              <w:tabs>
                <w:tab w:val="left" w:pos="9360"/>
              </w:tabs>
              <w:jc w:val="center"/>
              <w:rPr>
                <w:rFonts w:hint="eastAsia" w:ascii="仿宋_GB2312" w:hAnsi="仿宋_GB2312" w:eastAsia="仿宋_GB2312" w:cs="仿宋_GB2312"/>
                <w:sz w:val="24"/>
                <w:szCs w:val="24"/>
              </w:rPr>
            </w:pPr>
          </w:p>
        </w:tc>
        <w:tc>
          <w:tcPr>
            <w:tcW w:w="1364" w:type="dxa"/>
            <w:vAlign w:val="center"/>
          </w:tcPr>
          <w:p w14:paraId="6BE1D589">
            <w:pPr>
              <w:tabs>
                <w:tab w:val="left" w:pos="9360"/>
              </w:tabs>
              <w:jc w:val="center"/>
              <w:rPr>
                <w:rFonts w:hint="eastAsia" w:ascii="仿宋_GB2312" w:hAnsi="仿宋_GB2312" w:eastAsia="仿宋_GB2312" w:cs="仿宋_GB2312"/>
                <w:sz w:val="24"/>
                <w:szCs w:val="24"/>
              </w:rPr>
            </w:pPr>
          </w:p>
        </w:tc>
      </w:tr>
      <w:tr w14:paraId="2AA3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1199B022">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12.4生物安全柜前后回风格栅无阻塞</w:t>
            </w:r>
          </w:p>
        </w:tc>
        <w:tc>
          <w:tcPr>
            <w:tcW w:w="1418" w:type="dxa"/>
            <w:vAlign w:val="center"/>
          </w:tcPr>
          <w:p w14:paraId="1EF87DDD">
            <w:pPr>
              <w:tabs>
                <w:tab w:val="left" w:pos="9360"/>
              </w:tabs>
              <w:jc w:val="center"/>
              <w:rPr>
                <w:rFonts w:hint="eastAsia" w:ascii="仿宋_GB2312" w:hAnsi="仿宋_GB2312" w:eastAsia="仿宋_GB2312" w:cs="仿宋_GB2312"/>
                <w:sz w:val="24"/>
                <w:szCs w:val="24"/>
              </w:rPr>
            </w:pPr>
          </w:p>
        </w:tc>
        <w:tc>
          <w:tcPr>
            <w:tcW w:w="1131" w:type="dxa"/>
            <w:vAlign w:val="center"/>
          </w:tcPr>
          <w:p w14:paraId="3907C661">
            <w:pPr>
              <w:tabs>
                <w:tab w:val="left" w:pos="9360"/>
              </w:tabs>
              <w:jc w:val="center"/>
              <w:rPr>
                <w:rFonts w:hint="eastAsia" w:ascii="仿宋_GB2312" w:hAnsi="仿宋_GB2312" w:eastAsia="仿宋_GB2312" w:cs="仿宋_GB2312"/>
                <w:sz w:val="24"/>
                <w:szCs w:val="24"/>
              </w:rPr>
            </w:pPr>
          </w:p>
        </w:tc>
        <w:tc>
          <w:tcPr>
            <w:tcW w:w="1367" w:type="dxa"/>
            <w:vAlign w:val="center"/>
          </w:tcPr>
          <w:p w14:paraId="459B1595">
            <w:pPr>
              <w:tabs>
                <w:tab w:val="left" w:pos="9360"/>
              </w:tabs>
              <w:jc w:val="center"/>
              <w:rPr>
                <w:rFonts w:hint="eastAsia" w:ascii="仿宋_GB2312" w:hAnsi="仿宋_GB2312" w:eastAsia="仿宋_GB2312" w:cs="仿宋_GB2312"/>
                <w:sz w:val="24"/>
                <w:szCs w:val="24"/>
              </w:rPr>
            </w:pPr>
          </w:p>
        </w:tc>
        <w:tc>
          <w:tcPr>
            <w:tcW w:w="1364" w:type="dxa"/>
            <w:vAlign w:val="center"/>
          </w:tcPr>
          <w:p w14:paraId="24DC80E6">
            <w:pPr>
              <w:tabs>
                <w:tab w:val="left" w:pos="9360"/>
              </w:tabs>
              <w:jc w:val="center"/>
              <w:rPr>
                <w:rFonts w:hint="eastAsia" w:ascii="仿宋_GB2312" w:hAnsi="仿宋_GB2312" w:eastAsia="仿宋_GB2312" w:cs="仿宋_GB2312"/>
                <w:sz w:val="24"/>
                <w:szCs w:val="24"/>
              </w:rPr>
            </w:pPr>
          </w:p>
        </w:tc>
      </w:tr>
      <w:tr w14:paraId="184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8616" w:type="dxa"/>
            <w:vAlign w:val="center"/>
          </w:tcPr>
          <w:p w14:paraId="23A4C4D7">
            <w:pPr>
              <w:tabs>
                <w:tab w:val="left" w:pos="9360"/>
              </w:tabs>
              <w:spacing w:line="28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4476CA72">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792D648A">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198DFF1F">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21EA7242">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2128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295B8ED1">
            <w:pPr>
              <w:tabs>
                <w:tab w:val="left" w:pos="9360"/>
              </w:tabs>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12.5生物安全柜经过检测合格（物理检测）</w:t>
            </w:r>
          </w:p>
        </w:tc>
        <w:tc>
          <w:tcPr>
            <w:tcW w:w="1418" w:type="dxa"/>
            <w:vAlign w:val="center"/>
          </w:tcPr>
          <w:p w14:paraId="18695EDA">
            <w:pPr>
              <w:tabs>
                <w:tab w:val="left" w:pos="9360"/>
              </w:tabs>
              <w:jc w:val="center"/>
              <w:rPr>
                <w:rFonts w:hint="eastAsia" w:ascii="仿宋_GB2312" w:hAnsi="仿宋_GB2312" w:eastAsia="仿宋_GB2312" w:cs="仿宋_GB2312"/>
                <w:sz w:val="24"/>
                <w:szCs w:val="24"/>
              </w:rPr>
            </w:pPr>
          </w:p>
        </w:tc>
        <w:tc>
          <w:tcPr>
            <w:tcW w:w="1131" w:type="dxa"/>
            <w:vAlign w:val="center"/>
          </w:tcPr>
          <w:p w14:paraId="602CF2FE">
            <w:pPr>
              <w:tabs>
                <w:tab w:val="left" w:pos="9360"/>
              </w:tabs>
              <w:jc w:val="center"/>
              <w:rPr>
                <w:rFonts w:hint="eastAsia" w:ascii="仿宋_GB2312" w:hAnsi="仿宋_GB2312" w:eastAsia="仿宋_GB2312" w:cs="仿宋_GB2312"/>
                <w:sz w:val="24"/>
                <w:szCs w:val="24"/>
              </w:rPr>
            </w:pPr>
          </w:p>
        </w:tc>
        <w:tc>
          <w:tcPr>
            <w:tcW w:w="1367" w:type="dxa"/>
            <w:vAlign w:val="center"/>
          </w:tcPr>
          <w:p w14:paraId="0A6909ED">
            <w:pPr>
              <w:tabs>
                <w:tab w:val="left" w:pos="9360"/>
              </w:tabs>
              <w:jc w:val="center"/>
              <w:rPr>
                <w:rFonts w:hint="eastAsia" w:ascii="仿宋_GB2312" w:hAnsi="仿宋_GB2312" w:eastAsia="仿宋_GB2312" w:cs="仿宋_GB2312"/>
                <w:sz w:val="24"/>
                <w:szCs w:val="24"/>
              </w:rPr>
            </w:pPr>
          </w:p>
        </w:tc>
        <w:tc>
          <w:tcPr>
            <w:tcW w:w="1364" w:type="dxa"/>
            <w:vAlign w:val="center"/>
          </w:tcPr>
          <w:p w14:paraId="3C0EFD39">
            <w:pPr>
              <w:tabs>
                <w:tab w:val="left" w:pos="9360"/>
              </w:tabs>
              <w:jc w:val="center"/>
              <w:rPr>
                <w:rFonts w:hint="eastAsia" w:ascii="仿宋_GB2312" w:hAnsi="仿宋_GB2312" w:eastAsia="仿宋_GB2312" w:cs="仿宋_GB2312"/>
                <w:sz w:val="24"/>
                <w:szCs w:val="24"/>
              </w:rPr>
            </w:pPr>
          </w:p>
        </w:tc>
      </w:tr>
      <w:tr w14:paraId="6725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2809DD27">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13.通风橱</w:t>
            </w:r>
          </w:p>
        </w:tc>
        <w:tc>
          <w:tcPr>
            <w:tcW w:w="5280" w:type="dxa"/>
            <w:gridSpan w:val="4"/>
            <w:vAlign w:val="center"/>
          </w:tcPr>
          <w:p w14:paraId="05F7846D">
            <w:pPr>
              <w:tabs>
                <w:tab w:val="left" w:pos="9360"/>
              </w:tabs>
              <w:jc w:val="center"/>
              <w:rPr>
                <w:rFonts w:hint="eastAsia" w:ascii="仿宋_GB2312" w:hAnsi="仿宋_GB2312" w:eastAsia="仿宋_GB2312" w:cs="仿宋_GB2312"/>
                <w:sz w:val="24"/>
                <w:szCs w:val="24"/>
              </w:rPr>
            </w:pPr>
          </w:p>
        </w:tc>
      </w:tr>
      <w:tr w14:paraId="76C7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19D8018">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13.1通风橱内台面整洁</w:t>
            </w:r>
          </w:p>
        </w:tc>
        <w:tc>
          <w:tcPr>
            <w:tcW w:w="1418" w:type="dxa"/>
            <w:vAlign w:val="center"/>
          </w:tcPr>
          <w:p w14:paraId="3223DC65">
            <w:pPr>
              <w:tabs>
                <w:tab w:val="left" w:pos="9360"/>
              </w:tabs>
              <w:jc w:val="center"/>
              <w:rPr>
                <w:rFonts w:hint="eastAsia" w:ascii="仿宋_GB2312" w:hAnsi="仿宋_GB2312" w:eastAsia="仿宋_GB2312" w:cs="仿宋_GB2312"/>
                <w:sz w:val="24"/>
                <w:szCs w:val="24"/>
              </w:rPr>
            </w:pPr>
          </w:p>
        </w:tc>
        <w:tc>
          <w:tcPr>
            <w:tcW w:w="1131" w:type="dxa"/>
            <w:vAlign w:val="center"/>
          </w:tcPr>
          <w:p w14:paraId="4B1220AD">
            <w:pPr>
              <w:tabs>
                <w:tab w:val="left" w:pos="9360"/>
              </w:tabs>
              <w:jc w:val="center"/>
              <w:rPr>
                <w:rFonts w:hint="eastAsia" w:ascii="仿宋_GB2312" w:hAnsi="仿宋_GB2312" w:eastAsia="仿宋_GB2312" w:cs="仿宋_GB2312"/>
                <w:sz w:val="24"/>
                <w:szCs w:val="24"/>
              </w:rPr>
            </w:pPr>
          </w:p>
        </w:tc>
        <w:tc>
          <w:tcPr>
            <w:tcW w:w="1367" w:type="dxa"/>
            <w:vAlign w:val="center"/>
          </w:tcPr>
          <w:p w14:paraId="1872708E">
            <w:pPr>
              <w:tabs>
                <w:tab w:val="left" w:pos="9360"/>
              </w:tabs>
              <w:jc w:val="center"/>
              <w:rPr>
                <w:rFonts w:hint="eastAsia" w:ascii="仿宋_GB2312" w:hAnsi="仿宋_GB2312" w:eastAsia="仿宋_GB2312" w:cs="仿宋_GB2312"/>
                <w:sz w:val="24"/>
                <w:szCs w:val="24"/>
              </w:rPr>
            </w:pPr>
          </w:p>
        </w:tc>
        <w:tc>
          <w:tcPr>
            <w:tcW w:w="1364" w:type="dxa"/>
            <w:vAlign w:val="center"/>
          </w:tcPr>
          <w:p w14:paraId="2A859AE2">
            <w:pPr>
              <w:tabs>
                <w:tab w:val="left" w:pos="9360"/>
              </w:tabs>
              <w:jc w:val="center"/>
              <w:rPr>
                <w:rFonts w:hint="eastAsia" w:ascii="仿宋_GB2312" w:hAnsi="仿宋_GB2312" w:eastAsia="仿宋_GB2312" w:cs="仿宋_GB2312"/>
                <w:sz w:val="24"/>
                <w:szCs w:val="24"/>
              </w:rPr>
            </w:pPr>
          </w:p>
        </w:tc>
      </w:tr>
      <w:tr w14:paraId="3C90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8616" w:type="dxa"/>
            <w:vAlign w:val="center"/>
          </w:tcPr>
          <w:p w14:paraId="5DD4EF01">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13.2通风橱内进气挡板无阻塞</w:t>
            </w:r>
          </w:p>
        </w:tc>
        <w:tc>
          <w:tcPr>
            <w:tcW w:w="1418" w:type="dxa"/>
            <w:vAlign w:val="center"/>
          </w:tcPr>
          <w:p w14:paraId="09F6A74B">
            <w:pPr>
              <w:tabs>
                <w:tab w:val="left" w:pos="9360"/>
              </w:tabs>
              <w:jc w:val="center"/>
              <w:rPr>
                <w:rFonts w:hint="eastAsia" w:ascii="仿宋_GB2312" w:hAnsi="仿宋_GB2312" w:eastAsia="仿宋_GB2312" w:cs="仿宋_GB2312"/>
                <w:sz w:val="24"/>
                <w:szCs w:val="24"/>
              </w:rPr>
            </w:pPr>
          </w:p>
        </w:tc>
        <w:tc>
          <w:tcPr>
            <w:tcW w:w="1131" w:type="dxa"/>
            <w:vAlign w:val="center"/>
          </w:tcPr>
          <w:p w14:paraId="28417E56">
            <w:pPr>
              <w:tabs>
                <w:tab w:val="left" w:pos="9360"/>
              </w:tabs>
              <w:jc w:val="center"/>
              <w:rPr>
                <w:rFonts w:hint="eastAsia" w:ascii="仿宋_GB2312" w:hAnsi="仿宋_GB2312" w:eastAsia="仿宋_GB2312" w:cs="仿宋_GB2312"/>
                <w:sz w:val="24"/>
                <w:szCs w:val="24"/>
              </w:rPr>
            </w:pPr>
          </w:p>
        </w:tc>
        <w:tc>
          <w:tcPr>
            <w:tcW w:w="1367" w:type="dxa"/>
            <w:vAlign w:val="center"/>
          </w:tcPr>
          <w:p w14:paraId="69781305">
            <w:pPr>
              <w:tabs>
                <w:tab w:val="left" w:pos="9360"/>
              </w:tabs>
              <w:jc w:val="center"/>
              <w:rPr>
                <w:rFonts w:hint="eastAsia" w:ascii="仿宋_GB2312" w:hAnsi="仿宋_GB2312" w:eastAsia="仿宋_GB2312" w:cs="仿宋_GB2312"/>
                <w:sz w:val="24"/>
                <w:szCs w:val="24"/>
              </w:rPr>
            </w:pPr>
          </w:p>
        </w:tc>
        <w:tc>
          <w:tcPr>
            <w:tcW w:w="1364" w:type="dxa"/>
            <w:vAlign w:val="center"/>
          </w:tcPr>
          <w:p w14:paraId="62DF26ED">
            <w:pPr>
              <w:tabs>
                <w:tab w:val="left" w:pos="9360"/>
              </w:tabs>
              <w:jc w:val="center"/>
              <w:rPr>
                <w:rFonts w:hint="eastAsia" w:ascii="仿宋_GB2312" w:hAnsi="仿宋_GB2312" w:eastAsia="仿宋_GB2312" w:cs="仿宋_GB2312"/>
                <w:sz w:val="24"/>
                <w:szCs w:val="24"/>
              </w:rPr>
            </w:pPr>
          </w:p>
        </w:tc>
      </w:tr>
      <w:tr w14:paraId="6106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316C32FF">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14.高压灭菌器</w:t>
            </w:r>
          </w:p>
        </w:tc>
        <w:tc>
          <w:tcPr>
            <w:tcW w:w="5280" w:type="dxa"/>
            <w:gridSpan w:val="4"/>
            <w:vAlign w:val="center"/>
          </w:tcPr>
          <w:p w14:paraId="75D2FC52">
            <w:pPr>
              <w:tabs>
                <w:tab w:val="left" w:pos="9360"/>
              </w:tabs>
              <w:jc w:val="center"/>
              <w:rPr>
                <w:rFonts w:hint="eastAsia" w:ascii="仿宋_GB2312" w:hAnsi="仿宋_GB2312" w:eastAsia="仿宋_GB2312" w:cs="仿宋_GB2312"/>
                <w:sz w:val="24"/>
                <w:szCs w:val="24"/>
              </w:rPr>
            </w:pPr>
          </w:p>
        </w:tc>
      </w:tr>
      <w:tr w14:paraId="5984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0413286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14.1高压灭菌器检测合格报告</w:t>
            </w:r>
          </w:p>
        </w:tc>
        <w:tc>
          <w:tcPr>
            <w:tcW w:w="1418" w:type="dxa"/>
            <w:vAlign w:val="center"/>
          </w:tcPr>
          <w:p w14:paraId="3374C579">
            <w:pPr>
              <w:tabs>
                <w:tab w:val="left" w:pos="9360"/>
              </w:tabs>
              <w:jc w:val="center"/>
              <w:rPr>
                <w:rFonts w:hint="eastAsia" w:ascii="仿宋_GB2312" w:hAnsi="仿宋_GB2312" w:eastAsia="仿宋_GB2312" w:cs="仿宋_GB2312"/>
                <w:sz w:val="24"/>
                <w:szCs w:val="24"/>
              </w:rPr>
            </w:pPr>
          </w:p>
        </w:tc>
        <w:tc>
          <w:tcPr>
            <w:tcW w:w="1131" w:type="dxa"/>
            <w:vAlign w:val="center"/>
          </w:tcPr>
          <w:p w14:paraId="5FE134D8">
            <w:pPr>
              <w:tabs>
                <w:tab w:val="left" w:pos="9360"/>
              </w:tabs>
              <w:jc w:val="center"/>
              <w:rPr>
                <w:rFonts w:hint="eastAsia" w:ascii="仿宋_GB2312" w:hAnsi="仿宋_GB2312" w:eastAsia="仿宋_GB2312" w:cs="仿宋_GB2312"/>
                <w:sz w:val="24"/>
                <w:szCs w:val="24"/>
              </w:rPr>
            </w:pPr>
          </w:p>
        </w:tc>
        <w:tc>
          <w:tcPr>
            <w:tcW w:w="1367" w:type="dxa"/>
            <w:vAlign w:val="center"/>
          </w:tcPr>
          <w:p w14:paraId="12952A76">
            <w:pPr>
              <w:tabs>
                <w:tab w:val="left" w:pos="9360"/>
              </w:tabs>
              <w:jc w:val="center"/>
              <w:rPr>
                <w:rFonts w:hint="eastAsia" w:ascii="仿宋_GB2312" w:hAnsi="仿宋_GB2312" w:eastAsia="仿宋_GB2312" w:cs="仿宋_GB2312"/>
                <w:sz w:val="24"/>
                <w:szCs w:val="24"/>
              </w:rPr>
            </w:pPr>
          </w:p>
        </w:tc>
        <w:tc>
          <w:tcPr>
            <w:tcW w:w="1364" w:type="dxa"/>
            <w:vAlign w:val="center"/>
          </w:tcPr>
          <w:p w14:paraId="7F1A02E5">
            <w:pPr>
              <w:tabs>
                <w:tab w:val="left" w:pos="9360"/>
              </w:tabs>
              <w:jc w:val="center"/>
              <w:rPr>
                <w:rFonts w:hint="eastAsia" w:ascii="仿宋_GB2312" w:hAnsi="仿宋_GB2312" w:eastAsia="仿宋_GB2312" w:cs="仿宋_GB2312"/>
                <w:sz w:val="24"/>
                <w:szCs w:val="24"/>
              </w:rPr>
            </w:pPr>
          </w:p>
        </w:tc>
      </w:tr>
      <w:tr w14:paraId="3FA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2C81BA89">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14.2高压灭菌器操作人员经培训（持证上岗）</w:t>
            </w:r>
          </w:p>
        </w:tc>
        <w:tc>
          <w:tcPr>
            <w:tcW w:w="1418" w:type="dxa"/>
            <w:vAlign w:val="center"/>
          </w:tcPr>
          <w:p w14:paraId="46AA1653">
            <w:pPr>
              <w:tabs>
                <w:tab w:val="left" w:pos="9360"/>
              </w:tabs>
              <w:jc w:val="center"/>
              <w:rPr>
                <w:rFonts w:hint="eastAsia" w:ascii="仿宋_GB2312" w:hAnsi="仿宋_GB2312" w:eastAsia="仿宋_GB2312" w:cs="仿宋_GB2312"/>
                <w:sz w:val="24"/>
                <w:szCs w:val="24"/>
              </w:rPr>
            </w:pPr>
          </w:p>
        </w:tc>
        <w:tc>
          <w:tcPr>
            <w:tcW w:w="1131" w:type="dxa"/>
            <w:vAlign w:val="center"/>
          </w:tcPr>
          <w:p w14:paraId="72D5F597">
            <w:pPr>
              <w:tabs>
                <w:tab w:val="left" w:pos="9360"/>
              </w:tabs>
              <w:jc w:val="center"/>
              <w:rPr>
                <w:rFonts w:hint="eastAsia" w:ascii="仿宋_GB2312" w:hAnsi="仿宋_GB2312" w:eastAsia="仿宋_GB2312" w:cs="仿宋_GB2312"/>
                <w:sz w:val="24"/>
                <w:szCs w:val="24"/>
              </w:rPr>
            </w:pPr>
          </w:p>
        </w:tc>
        <w:tc>
          <w:tcPr>
            <w:tcW w:w="1367" w:type="dxa"/>
            <w:vAlign w:val="center"/>
          </w:tcPr>
          <w:p w14:paraId="756B9051">
            <w:pPr>
              <w:tabs>
                <w:tab w:val="left" w:pos="9360"/>
              </w:tabs>
              <w:jc w:val="center"/>
              <w:rPr>
                <w:rFonts w:hint="eastAsia" w:ascii="仿宋_GB2312" w:hAnsi="仿宋_GB2312" w:eastAsia="仿宋_GB2312" w:cs="仿宋_GB2312"/>
                <w:sz w:val="24"/>
                <w:szCs w:val="24"/>
              </w:rPr>
            </w:pPr>
          </w:p>
        </w:tc>
        <w:tc>
          <w:tcPr>
            <w:tcW w:w="1364" w:type="dxa"/>
            <w:vAlign w:val="center"/>
          </w:tcPr>
          <w:p w14:paraId="61C568B2">
            <w:pPr>
              <w:tabs>
                <w:tab w:val="left" w:pos="9360"/>
              </w:tabs>
              <w:jc w:val="center"/>
              <w:rPr>
                <w:rFonts w:hint="eastAsia" w:ascii="仿宋_GB2312" w:hAnsi="仿宋_GB2312" w:eastAsia="仿宋_GB2312" w:cs="仿宋_GB2312"/>
                <w:sz w:val="24"/>
                <w:szCs w:val="24"/>
              </w:rPr>
            </w:pPr>
          </w:p>
        </w:tc>
      </w:tr>
      <w:tr w14:paraId="6B0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017BEA43">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15.压缩气体钢瓶</w:t>
            </w:r>
          </w:p>
        </w:tc>
        <w:tc>
          <w:tcPr>
            <w:tcW w:w="5280" w:type="dxa"/>
            <w:gridSpan w:val="4"/>
            <w:vAlign w:val="center"/>
          </w:tcPr>
          <w:p w14:paraId="256B72DB">
            <w:pPr>
              <w:tabs>
                <w:tab w:val="left" w:pos="9360"/>
              </w:tabs>
              <w:jc w:val="center"/>
              <w:rPr>
                <w:rFonts w:hint="eastAsia" w:ascii="仿宋_GB2312" w:hAnsi="仿宋_GB2312" w:eastAsia="仿宋_GB2312" w:cs="仿宋_GB2312"/>
                <w:sz w:val="24"/>
                <w:szCs w:val="24"/>
              </w:rPr>
            </w:pPr>
          </w:p>
        </w:tc>
      </w:tr>
      <w:tr w14:paraId="443B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6A30C89">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15.1存放于阴凉、干燥、远离热源的地方</w:t>
            </w:r>
          </w:p>
        </w:tc>
        <w:tc>
          <w:tcPr>
            <w:tcW w:w="1418" w:type="dxa"/>
            <w:vAlign w:val="center"/>
          </w:tcPr>
          <w:p w14:paraId="6FB15972">
            <w:pPr>
              <w:tabs>
                <w:tab w:val="left" w:pos="9360"/>
              </w:tabs>
              <w:jc w:val="center"/>
              <w:rPr>
                <w:rFonts w:hint="eastAsia" w:ascii="仿宋_GB2312" w:hAnsi="仿宋_GB2312" w:eastAsia="仿宋_GB2312" w:cs="仿宋_GB2312"/>
                <w:sz w:val="24"/>
                <w:szCs w:val="24"/>
              </w:rPr>
            </w:pPr>
          </w:p>
        </w:tc>
        <w:tc>
          <w:tcPr>
            <w:tcW w:w="1131" w:type="dxa"/>
            <w:vAlign w:val="center"/>
          </w:tcPr>
          <w:p w14:paraId="2910688F">
            <w:pPr>
              <w:tabs>
                <w:tab w:val="left" w:pos="9360"/>
              </w:tabs>
              <w:jc w:val="center"/>
              <w:rPr>
                <w:rFonts w:hint="eastAsia" w:ascii="仿宋_GB2312" w:hAnsi="仿宋_GB2312" w:eastAsia="仿宋_GB2312" w:cs="仿宋_GB2312"/>
                <w:sz w:val="24"/>
                <w:szCs w:val="24"/>
              </w:rPr>
            </w:pPr>
          </w:p>
        </w:tc>
        <w:tc>
          <w:tcPr>
            <w:tcW w:w="1367" w:type="dxa"/>
            <w:vAlign w:val="center"/>
          </w:tcPr>
          <w:p w14:paraId="1F19E3CC">
            <w:pPr>
              <w:tabs>
                <w:tab w:val="left" w:pos="9360"/>
              </w:tabs>
              <w:jc w:val="center"/>
              <w:rPr>
                <w:rFonts w:hint="eastAsia" w:ascii="仿宋_GB2312" w:hAnsi="仿宋_GB2312" w:eastAsia="仿宋_GB2312" w:cs="仿宋_GB2312"/>
                <w:sz w:val="24"/>
                <w:szCs w:val="24"/>
              </w:rPr>
            </w:pPr>
          </w:p>
        </w:tc>
        <w:tc>
          <w:tcPr>
            <w:tcW w:w="1364" w:type="dxa"/>
            <w:vAlign w:val="center"/>
          </w:tcPr>
          <w:p w14:paraId="0FF7B67E">
            <w:pPr>
              <w:tabs>
                <w:tab w:val="left" w:pos="9360"/>
              </w:tabs>
              <w:jc w:val="center"/>
              <w:rPr>
                <w:rFonts w:hint="eastAsia" w:ascii="仿宋_GB2312" w:hAnsi="仿宋_GB2312" w:eastAsia="仿宋_GB2312" w:cs="仿宋_GB2312"/>
                <w:sz w:val="24"/>
                <w:szCs w:val="24"/>
              </w:rPr>
            </w:pPr>
          </w:p>
        </w:tc>
      </w:tr>
      <w:tr w14:paraId="0A92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2049C5C1">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15.2气瓶是否固定</w:t>
            </w:r>
          </w:p>
        </w:tc>
        <w:tc>
          <w:tcPr>
            <w:tcW w:w="1418" w:type="dxa"/>
            <w:vAlign w:val="center"/>
          </w:tcPr>
          <w:p w14:paraId="6510785B">
            <w:pPr>
              <w:tabs>
                <w:tab w:val="left" w:pos="9360"/>
              </w:tabs>
              <w:jc w:val="center"/>
              <w:rPr>
                <w:rFonts w:hint="eastAsia" w:ascii="仿宋_GB2312" w:hAnsi="仿宋_GB2312" w:eastAsia="仿宋_GB2312" w:cs="仿宋_GB2312"/>
                <w:sz w:val="24"/>
                <w:szCs w:val="24"/>
              </w:rPr>
            </w:pPr>
          </w:p>
        </w:tc>
        <w:tc>
          <w:tcPr>
            <w:tcW w:w="1131" w:type="dxa"/>
            <w:vAlign w:val="center"/>
          </w:tcPr>
          <w:p w14:paraId="25426B42">
            <w:pPr>
              <w:tabs>
                <w:tab w:val="left" w:pos="9360"/>
              </w:tabs>
              <w:jc w:val="center"/>
              <w:rPr>
                <w:rFonts w:hint="eastAsia" w:ascii="仿宋_GB2312" w:hAnsi="仿宋_GB2312" w:eastAsia="仿宋_GB2312" w:cs="仿宋_GB2312"/>
                <w:sz w:val="24"/>
                <w:szCs w:val="24"/>
              </w:rPr>
            </w:pPr>
          </w:p>
        </w:tc>
        <w:tc>
          <w:tcPr>
            <w:tcW w:w="1367" w:type="dxa"/>
            <w:vAlign w:val="center"/>
          </w:tcPr>
          <w:p w14:paraId="7BA3B48C">
            <w:pPr>
              <w:tabs>
                <w:tab w:val="left" w:pos="9360"/>
              </w:tabs>
              <w:jc w:val="center"/>
              <w:rPr>
                <w:rFonts w:hint="eastAsia" w:ascii="仿宋_GB2312" w:hAnsi="仿宋_GB2312" w:eastAsia="仿宋_GB2312" w:cs="仿宋_GB2312"/>
                <w:sz w:val="24"/>
                <w:szCs w:val="24"/>
              </w:rPr>
            </w:pPr>
          </w:p>
        </w:tc>
        <w:tc>
          <w:tcPr>
            <w:tcW w:w="1364" w:type="dxa"/>
            <w:vAlign w:val="center"/>
          </w:tcPr>
          <w:p w14:paraId="7AFB0E29">
            <w:pPr>
              <w:tabs>
                <w:tab w:val="left" w:pos="9360"/>
              </w:tabs>
              <w:jc w:val="center"/>
              <w:rPr>
                <w:rFonts w:hint="eastAsia" w:ascii="仿宋_GB2312" w:hAnsi="仿宋_GB2312" w:eastAsia="仿宋_GB2312" w:cs="仿宋_GB2312"/>
                <w:sz w:val="24"/>
                <w:szCs w:val="24"/>
              </w:rPr>
            </w:pPr>
          </w:p>
        </w:tc>
      </w:tr>
      <w:tr w14:paraId="5990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68A6B421">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15.3易燃气体钢瓶与氧气钢瓶不能混放</w:t>
            </w:r>
          </w:p>
        </w:tc>
        <w:tc>
          <w:tcPr>
            <w:tcW w:w="1418" w:type="dxa"/>
            <w:vAlign w:val="center"/>
          </w:tcPr>
          <w:p w14:paraId="392CCBF5">
            <w:pPr>
              <w:tabs>
                <w:tab w:val="left" w:pos="9360"/>
              </w:tabs>
              <w:jc w:val="center"/>
              <w:rPr>
                <w:rFonts w:hint="eastAsia" w:ascii="仿宋_GB2312" w:hAnsi="仿宋_GB2312" w:eastAsia="仿宋_GB2312" w:cs="仿宋_GB2312"/>
                <w:sz w:val="24"/>
                <w:szCs w:val="24"/>
              </w:rPr>
            </w:pPr>
          </w:p>
        </w:tc>
        <w:tc>
          <w:tcPr>
            <w:tcW w:w="1131" w:type="dxa"/>
            <w:vAlign w:val="center"/>
          </w:tcPr>
          <w:p w14:paraId="61D568E5">
            <w:pPr>
              <w:tabs>
                <w:tab w:val="left" w:pos="9360"/>
              </w:tabs>
              <w:jc w:val="center"/>
              <w:rPr>
                <w:rFonts w:hint="eastAsia" w:ascii="仿宋_GB2312" w:hAnsi="仿宋_GB2312" w:eastAsia="仿宋_GB2312" w:cs="仿宋_GB2312"/>
                <w:sz w:val="24"/>
                <w:szCs w:val="24"/>
              </w:rPr>
            </w:pPr>
          </w:p>
        </w:tc>
        <w:tc>
          <w:tcPr>
            <w:tcW w:w="1367" w:type="dxa"/>
            <w:vAlign w:val="center"/>
          </w:tcPr>
          <w:p w14:paraId="589042CC">
            <w:pPr>
              <w:tabs>
                <w:tab w:val="left" w:pos="9360"/>
              </w:tabs>
              <w:jc w:val="center"/>
              <w:rPr>
                <w:rFonts w:hint="eastAsia" w:ascii="仿宋_GB2312" w:hAnsi="仿宋_GB2312" w:eastAsia="仿宋_GB2312" w:cs="仿宋_GB2312"/>
                <w:sz w:val="24"/>
                <w:szCs w:val="24"/>
              </w:rPr>
            </w:pPr>
          </w:p>
        </w:tc>
        <w:tc>
          <w:tcPr>
            <w:tcW w:w="1364" w:type="dxa"/>
            <w:vAlign w:val="center"/>
          </w:tcPr>
          <w:p w14:paraId="7B60EDA2">
            <w:pPr>
              <w:tabs>
                <w:tab w:val="left" w:pos="9360"/>
              </w:tabs>
              <w:jc w:val="center"/>
              <w:rPr>
                <w:rFonts w:hint="eastAsia" w:ascii="仿宋_GB2312" w:hAnsi="仿宋_GB2312" w:eastAsia="仿宋_GB2312" w:cs="仿宋_GB2312"/>
                <w:sz w:val="24"/>
                <w:szCs w:val="24"/>
              </w:rPr>
            </w:pPr>
          </w:p>
        </w:tc>
      </w:tr>
      <w:tr w14:paraId="09B3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59017EF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15.4减压阀和压力表状态良好</w:t>
            </w:r>
          </w:p>
        </w:tc>
        <w:tc>
          <w:tcPr>
            <w:tcW w:w="1418" w:type="dxa"/>
            <w:vAlign w:val="center"/>
          </w:tcPr>
          <w:p w14:paraId="03F42788">
            <w:pPr>
              <w:tabs>
                <w:tab w:val="left" w:pos="9360"/>
              </w:tabs>
              <w:jc w:val="center"/>
              <w:rPr>
                <w:rFonts w:hint="eastAsia" w:ascii="仿宋_GB2312" w:hAnsi="仿宋_GB2312" w:eastAsia="仿宋_GB2312" w:cs="仿宋_GB2312"/>
                <w:sz w:val="24"/>
                <w:szCs w:val="24"/>
              </w:rPr>
            </w:pPr>
          </w:p>
        </w:tc>
        <w:tc>
          <w:tcPr>
            <w:tcW w:w="1131" w:type="dxa"/>
            <w:vAlign w:val="center"/>
          </w:tcPr>
          <w:p w14:paraId="0D8C16D9">
            <w:pPr>
              <w:tabs>
                <w:tab w:val="left" w:pos="9360"/>
              </w:tabs>
              <w:jc w:val="center"/>
              <w:rPr>
                <w:rFonts w:hint="eastAsia" w:ascii="仿宋_GB2312" w:hAnsi="仿宋_GB2312" w:eastAsia="仿宋_GB2312" w:cs="仿宋_GB2312"/>
                <w:sz w:val="24"/>
                <w:szCs w:val="24"/>
              </w:rPr>
            </w:pPr>
          </w:p>
        </w:tc>
        <w:tc>
          <w:tcPr>
            <w:tcW w:w="1367" w:type="dxa"/>
            <w:vAlign w:val="center"/>
          </w:tcPr>
          <w:p w14:paraId="7B57B645">
            <w:pPr>
              <w:tabs>
                <w:tab w:val="left" w:pos="9360"/>
              </w:tabs>
              <w:jc w:val="center"/>
              <w:rPr>
                <w:rFonts w:hint="eastAsia" w:ascii="仿宋_GB2312" w:hAnsi="仿宋_GB2312" w:eastAsia="仿宋_GB2312" w:cs="仿宋_GB2312"/>
                <w:sz w:val="24"/>
                <w:szCs w:val="24"/>
              </w:rPr>
            </w:pPr>
          </w:p>
        </w:tc>
        <w:tc>
          <w:tcPr>
            <w:tcW w:w="1364" w:type="dxa"/>
            <w:vAlign w:val="center"/>
          </w:tcPr>
          <w:p w14:paraId="26B2385A">
            <w:pPr>
              <w:tabs>
                <w:tab w:val="left" w:pos="9360"/>
              </w:tabs>
              <w:jc w:val="center"/>
              <w:rPr>
                <w:rFonts w:hint="eastAsia" w:ascii="仿宋_GB2312" w:hAnsi="仿宋_GB2312" w:eastAsia="仿宋_GB2312" w:cs="仿宋_GB2312"/>
                <w:sz w:val="24"/>
                <w:szCs w:val="24"/>
              </w:rPr>
            </w:pPr>
          </w:p>
        </w:tc>
      </w:tr>
      <w:tr w14:paraId="3809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16" w:type="dxa"/>
            <w:vAlign w:val="center"/>
          </w:tcPr>
          <w:p w14:paraId="19F1B82A">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七、实验室记录和档案情况</w:t>
            </w:r>
          </w:p>
        </w:tc>
        <w:tc>
          <w:tcPr>
            <w:tcW w:w="1418" w:type="dxa"/>
            <w:vAlign w:val="center"/>
          </w:tcPr>
          <w:p w14:paraId="048DB9FC">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4C9BEC05">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3F337B2F">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1D42CD1F">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62F8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7FF02A2">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3F667B5C">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41E17413">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1BADC41E">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5FD27719">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7562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3ACECD5">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1.实验项目生物安全审批记录</w:t>
            </w:r>
          </w:p>
        </w:tc>
        <w:tc>
          <w:tcPr>
            <w:tcW w:w="1418" w:type="dxa"/>
            <w:vAlign w:val="center"/>
          </w:tcPr>
          <w:p w14:paraId="5EA9A76C">
            <w:pPr>
              <w:tabs>
                <w:tab w:val="left" w:pos="9360"/>
              </w:tabs>
              <w:jc w:val="center"/>
              <w:rPr>
                <w:rFonts w:hint="eastAsia" w:ascii="仿宋_GB2312" w:hAnsi="仿宋_GB2312" w:eastAsia="仿宋_GB2312" w:cs="仿宋_GB2312"/>
                <w:sz w:val="24"/>
                <w:szCs w:val="24"/>
              </w:rPr>
            </w:pPr>
          </w:p>
        </w:tc>
        <w:tc>
          <w:tcPr>
            <w:tcW w:w="1131" w:type="dxa"/>
            <w:vAlign w:val="center"/>
          </w:tcPr>
          <w:p w14:paraId="014B61C5">
            <w:pPr>
              <w:tabs>
                <w:tab w:val="left" w:pos="9360"/>
              </w:tabs>
              <w:jc w:val="center"/>
              <w:rPr>
                <w:rFonts w:hint="eastAsia" w:ascii="仿宋_GB2312" w:hAnsi="仿宋_GB2312" w:eastAsia="仿宋_GB2312" w:cs="仿宋_GB2312"/>
                <w:sz w:val="24"/>
                <w:szCs w:val="24"/>
              </w:rPr>
            </w:pPr>
          </w:p>
        </w:tc>
        <w:tc>
          <w:tcPr>
            <w:tcW w:w="1367" w:type="dxa"/>
            <w:vAlign w:val="center"/>
          </w:tcPr>
          <w:p w14:paraId="7A61F28A">
            <w:pPr>
              <w:tabs>
                <w:tab w:val="left" w:pos="9360"/>
              </w:tabs>
              <w:jc w:val="center"/>
              <w:rPr>
                <w:rFonts w:hint="eastAsia" w:ascii="仿宋_GB2312" w:hAnsi="仿宋_GB2312" w:eastAsia="仿宋_GB2312" w:cs="仿宋_GB2312"/>
                <w:sz w:val="24"/>
                <w:szCs w:val="24"/>
              </w:rPr>
            </w:pPr>
          </w:p>
        </w:tc>
        <w:tc>
          <w:tcPr>
            <w:tcW w:w="1364" w:type="dxa"/>
            <w:vAlign w:val="center"/>
          </w:tcPr>
          <w:p w14:paraId="302E0B31">
            <w:pPr>
              <w:tabs>
                <w:tab w:val="left" w:pos="9360"/>
              </w:tabs>
              <w:jc w:val="center"/>
              <w:rPr>
                <w:rFonts w:hint="eastAsia" w:ascii="仿宋_GB2312" w:hAnsi="仿宋_GB2312" w:eastAsia="仿宋_GB2312" w:cs="仿宋_GB2312"/>
                <w:sz w:val="24"/>
                <w:szCs w:val="24"/>
              </w:rPr>
            </w:pPr>
          </w:p>
        </w:tc>
      </w:tr>
      <w:tr w14:paraId="6713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56EBDDB8">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2.实验计划审批记录</w:t>
            </w:r>
          </w:p>
        </w:tc>
        <w:tc>
          <w:tcPr>
            <w:tcW w:w="1418" w:type="dxa"/>
            <w:vAlign w:val="center"/>
          </w:tcPr>
          <w:p w14:paraId="36C81B26">
            <w:pPr>
              <w:tabs>
                <w:tab w:val="left" w:pos="9360"/>
              </w:tabs>
              <w:jc w:val="center"/>
              <w:rPr>
                <w:rFonts w:hint="eastAsia" w:ascii="仿宋_GB2312" w:hAnsi="仿宋_GB2312" w:eastAsia="仿宋_GB2312" w:cs="仿宋_GB2312"/>
                <w:sz w:val="24"/>
                <w:szCs w:val="24"/>
              </w:rPr>
            </w:pPr>
          </w:p>
        </w:tc>
        <w:tc>
          <w:tcPr>
            <w:tcW w:w="1131" w:type="dxa"/>
            <w:vAlign w:val="center"/>
          </w:tcPr>
          <w:p w14:paraId="30CD1C76">
            <w:pPr>
              <w:tabs>
                <w:tab w:val="left" w:pos="9360"/>
              </w:tabs>
              <w:jc w:val="center"/>
              <w:rPr>
                <w:rFonts w:hint="eastAsia" w:ascii="仿宋_GB2312" w:hAnsi="仿宋_GB2312" w:eastAsia="仿宋_GB2312" w:cs="仿宋_GB2312"/>
                <w:sz w:val="24"/>
                <w:szCs w:val="24"/>
              </w:rPr>
            </w:pPr>
          </w:p>
        </w:tc>
        <w:tc>
          <w:tcPr>
            <w:tcW w:w="1367" w:type="dxa"/>
            <w:vAlign w:val="center"/>
          </w:tcPr>
          <w:p w14:paraId="4A9163CC">
            <w:pPr>
              <w:tabs>
                <w:tab w:val="left" w:pos="9360"/>
              </w:tabs>
              <w:jc w:val="center"/>
              <w:rPr>
                <w:rFonts w:hint="eastAsia" w:ascii="仿宋_GB2312" w:hAnsi="仿宋_GB2312" w:eastAsia="仿宋_GB2312" w:cs="仿宋_GB2312"/>
                <w:sz w:val="24"/>
                <w:szCs w:val="24"/>
              </w:rPr>
            </w:pPr>
          </w:p>
        </w:tc>
        <w:tc>
          <w:tcPr>
            <w:tcW w:w="1364" w:type="dxa"/>
            <w:vAlign w:val="center"/>
          </w:tcPr>
          <w:p w14:paraId="5669C624">
            <w:pPr>
              <w:tabs>
                <w:tab w:val="left" w:pos="9360"/>
              </w:tabs>
              <w:jc w:val="center"/>
              <w:rPr>
                <w:rFonts w:hint="eastAsia" w:ascii="仿宋_GB2312" w:hAnsi="仿宋_GB2312" w:eastAsia="仿宋_GB2312" w:cs="仿宋_GB2312"/>
                <w:sz w:val="24"/>
                <w:szCs w:val="24"/>
              </w:rPr>
            </w:pPr>
          </w:p>
        </w:tc>
      </w:tr>
      <w:tr w14:paraId="7ECA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5F3A4F1A">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3.实验室实验活动记录</w:t>
            </w:r>
          </w:p>
        </w:tc>
        <w:tc>
          <w:tcPr>
            <w:tcW w:w="1418" w:type="dxa"/>
            <w:vAlign w:val="center"/>
          </w:tcPr>
          <w:p w14:paraId="6C84A8D7">
            <w:pPr>
              <w:tabs>
                <w:tab w:val="left" w:pos="9360"/>
              </w:tabs>
              <w:jc w:val="center"/>
              <w:rPr>
                <w:rFonts w:hint="eastAsia" w:ascii="仿宋_GB2312" w:hAnsi="仿宋_GB2312" w:eastAsia="仿宋_GB2312" w:cs="仿宋_GB2312"/>
                <w:sz w:val="24"/>
                <w:szCs w:val="24"/>
              </w:rPr>
            </w:pPr>
          </w:p>
        </w:tc>
        <w:tc>
          <w:tcPr>
            <w:tcW w:w="1131" w:type="dxa"/>
            <w:vAlign w:val="center"/>
          </w:tcPr>
          <w:p w14:paraId="301DB4F8">
            <w:pPr>
              <w:tabs>
                <w:tab w:val="left" w:pos="9360"/>
              </w:tabs>
              <w:jc w:val="center"/>
              <w:rPr>
                <w:rFonts w:hint="eastAsia" w:ascii="仿宋_GB2312" w:hAnsi="仿宋_GB2312" w:eastAsia="仿宋_GB2312" w:cs="仿宋_GB2312"/>
                <w:sz w:val="24"/>
                <w:szCs w:val="24"/>
              </w:rPr>
            </w:pPr>
          </w:p>
        </w:tc>
        <w:tc>
          <w:tcPr>
            <w:tcW w:w="1367" w:type="dxa"/>
            <w:vAlign w:val="center"/>
          </w:tcPr>
          <w:p w14:paraId="486F0A65">
            <w:pPr>
              <w:tabs>
                <w:tab w:val="left" w:pos="9360"/>
              </w:tabs>
              <w:jc w:val="center"/>
              <w:rPr>
                <w:rFonts w:hint="eastAsia" w:ascii="仿宋_GB2312" w:hAnsi="仿宋_GB2312" w:eastAsia="仿宋_GB2312" w:cs="仿宋_GB2312"/>
                <w:sz w:val="24"/>
                <w:szCs w:val="24"/>
              </w:rPr>
            </w:pPr>
          </w:p>
        </w:tc>
        <w:tc>
          <w:tcPr>
            <w:tcW w:w="1364" w:type="dxa"/>
            <w:vAlign w:val="center"/>
          </w:tcPr>
          <w:p w14:paraId="4EC99E14">
            <w:pPr>
              <w:tabs>
                <w:tab w:val="left" w:pos="9360"/>
              </w:tabs>
              <w:jc w:val="center"/>
              <w:rPr>
                <w:rFonts w:hint="eastAsia" w:ascii="仿宋_GB2312" w:hAnsi="仿宋_GB2312" w:eastAsia="仿宋_GB2312" w:cs="仿宋_GB2312"/>
                <w:sz w:val="24"/>
                <w:szCs w:val="24"/>
              </w:rPr>
            </w:pPr>
          </w:p>
        </w:tc>
      </w:tr>
      <w:tr w14:paraId="458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16" w:type="dxa"/>
            <w:vAlign w:val="center"/>
          </w:tcPr>
          <w:p w14:paraId="019F6DCA">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4.实验室受控文件的发放记录</w:t>
            </w:r>
          </w:p>
        </w:tc>
        <w:tc>
          <w:tcPr>
            <w:tcW w:w="1418" w:type="dxa"/>
            <w:vAlign w:val="center"/>
          </w:tcPr>
          <w:p w14:paraId="6437F2FC">
            <w:pPr>
              <w:tabs>
                <w:tab w:val="left" w:pos="9360"/>
              </w:tabs>
              <w:jc w:val="center"/>
              <w:rPr>
                <w:rFonts w:hint="eastAsia" w:ascii="仿宋_GB2312" w:hAnsi="仿宋_GB2312" w:eastAsia="仿宋_GB2312" w:cs="仿宋_GB2312"/>
                <w:sz w:val="24"/>
                <w:szCs w:val="24"/>
              </w:rPr>
            </w:pPr>
          </w:p>
        </w:tc>
        <w:tc>
          <w:tcPr>
            <w:tcW w:w="1131" w:type="dxa"/>
            <w:vAlign w:val="center"/>
          </w:tcPr>
          <w:p w14:paraId="519FB24A">
            <w:pPr>
              <w:tabs>
                <w:tab w:val="left" w:pos="9360"/>
              </w:tabs>
              <w:jc w:val="center"/>
              <w:rPr>
                <w:rFonts w:hint="eastAsia" w:ascii="仿宋_GB2312" w:hAnsi="仿宋_GB2312" w:eastAsia="仿宋_GB2312" w:cs="仿宋_GB2312"/>
                <w:sz w:val="24"/>
                <w:szCs w:val="24"/>
              </w:rPr>
            </w:pPr>
          </w:p>
        </w:tc>
        <w:tc>
          <w:tcPr>
            <w:tcW w:w="1367" w:type="dxa"/>
            <w:vAlign w:val="center"/>
          </w:tcPr>
          <w:p w14:paraId="23DDDD3B">
            <w:pPr>
              <w:tabs>
                <w:tab w:val="left" w:pos="9360"/>
              </w:tabs>
              <w:jc w:val="center"/>
              <w:rPr>
                <w:rFonts w:hint="eastAsia" w:ascii="仿宋_GB2312" w:hAnsi="仿宋_GB2312" w:eastAsia="仿宋_GB2312" w:cs="仿宋_GB2312"/>
                <w:sz w:val="24"/>
                <w:szCs w:val="24"/>
              </w:rPr>
            </w:pPr>
          </w:p>
        </w:tc>
        <w:tc>
          <w:tcPr>
            <w:tcW w:w="1364" w:type="dxa"/>
            <w:vAlign w:val="center"/>
          </w:tcPr>
          <w:p w14:paraId="2848353A">
            <w:pPr>
              <w:tabs>
                <w:tab w:val="left" w:pos="9360"/>
              </w:tabs>
              <w:jc w:val="center"/>
              <w:rPr>
                <w:rFonts w:hint="eastAsia" w:ascii="仿宋_GB2312" w:hAnsi="仿宋_GB2312" w:eastAsia="仿宋_GB2312" w:cs="仿宋_GB2312"/>
                <w:sz w:val="24"/>
                <w:szCs w:val="24"/>
              </w:rPr>
            </w:pPr>
          </w:p>
        </w:tc>
      </w:tr>
      <w:tr w14:paraId="0F57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8C2DB35">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5.菌（毒）种和样本的引进与审批记录</w:t>
            </w:r>
          </w:p>
        </w:tc>
        <w:tc>
          <w:tcPr>
            <w:tcW w:w="1418" w:type="dxa"/>
            <w:vAlign w:val="center"/>
          </w:tcPr>
          <w:p w14:paraId="35161DED">
            <w:pPr>
              <w:tabs>
                <w:tab w:val="left" w:pos="9360"/>
              </w:tabs>
              <w:jc w:val="center"/>
              <w:rPr>
                <w:rFonts w:hint="eastAsia" w:ascii="仿宋_GB2312" w:hAnsi="仿宋_GB2312" w:eastAsia="仿宋_GB2312" w:cs="仿宋_GB2312"/>
                <w:sz w:val="24"/>
                <w:szCs w:val="24"/>
              </w:rPr>
            </w:pPr>
          </w:p>
        </w:tc>
        <w:tc>
          <w:tcPr>
            <w:tcW w:w="1131" w:type="dxa"/>
            <w:vAlign w:val="center"/>
          </w:tcPr>
          <w:p w14:paraId="3F67A113">
            <w:pPr>
              <w:tabs>
                <w:tab w:val="left" w:pos="9360"/>
              </w:tabs>
              <w:jc w:val="center"/>
              <w:rPr>
                <w:rFonts w:hint="eastAsia" w:ascii="仿宋_GB2312" w:hAnsi="仿宋_GB2312" w:eastAsia="仿宋_GB2312" w:cs="仿宋_GB2312"/>
                <w:sz w:val="24"/>
                <w:szCs w:val="24"/>
              </w:rPr>
            </w:pPr>
          </w:p>
        </w:tc>
        <w:tc>
          <w:tcPr>
            <w:tcW w:w="1367" w:type="dxa"/>
            <w:vAlign w:val="center"/>
          </w:tcPr>
          <w:p w14:paraId="5E58A585">
            <w:pPr>
              <w:tabs>
                <w:tab w:val="left" w:pos="9360"/>
              </w:tabs>
              <w:jc w:val="center"/>
              <w:rPr>
                <w:rFonts w:hint="eastAsia" w:ascii="仿宋_GB2312" w:hAnsi="仿宋_GB2312" w:eastAsia="仿宋_GB2312" w:cs="仿宋_GB2312"/>
                <w:sz w:val="24"/>
                <w:szCs w:val="24"/>
              </w:rPr>
            </w:pPr>
          </w:p>
        </w:tc>
        <w:tc>
          <w:tcPr>
            <w:tcW w:w="1364" w:type="dxa"/>
            <w:vAlign w:val="center"/>
          </w:tcPr>
          <w:p w14:paraId="623EDA5B">
            <w:pPr>
              <w:tabs>
                <w:tab w:val="left" w:pos="9360"/>
              </w:tabs>
              <w:jc w:val="center"/>
              <w:rPr>
                <w:rFonts w:hint="eastAsia" w:ascii="仿宋_GB2312" w:hAnsi="仿宋_GB2312" w:eastAsia="仿宋_GB2312" w:cs="仿宋_GB2312"/>
                <w:sz w:val="24"/>
                <w:szCs w:val="24"/>
              </w:rPr>
            </w:pPr>
          </w:p>
        </w:tc>
      </w:tr>
      <w:tr w14:paraId="2E8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00A258A1">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6.实验室菌（毒）种和样本的保存、使用、流向和销毁记录</w:t>
            </w:r>
          </w:p>
        </w:tc>
        <w:tc>
          <w:tcPr>
            <w:tcW w:w="1418" w:type="dxa"/>
            <w:vAlign w:val="center"/>
          </w:tcPr>
          <w:p w14:paraId="01E0A60D">
            <w:pPr>
              <w:tabs>
                <w:tab w:val="left" w:pos="9360"/>
              </w:tabs>
              <w:jc w:val="center"/>
              <w:rPr>
                <w:rFonts w:hint="eastAsia" w:ascii="仿宋_GB2312" w:hAnsi="仿宋_GB2312" w:eastAsia="仿宋_GB2312" w:cs="仿宋_GB2312"/>
                <w:sz w:val="24"/>
                <w:szCs w:val="24"/>
              </w:rPr>
            </w:pPr>
          </w:p>
        </w:tc>
        <w:tc>
          <w:tcPr>
            <w:tcW w:w="1131" w:type="dxa"/>
            <w:vAlign w:val="center"/>
          </w:tcPr>
          <w:p w14:paraId="73E5306B">
            <w:pPr>
              <w:tabs>
                <w:tab w:val="left" w:pos="9360"/>
              </w:tabs>
              <w:jc w:val="center"/>
              <w:rPr>
                <w:rFonts w:hint="eastAsia" w:ascii="仿宋_GB2312" w:hAnsi="仿宋_GB2312" w:eastAsia="仿宋_GB2312" w:cs="仿宋_GB2312"/>
                <w:sz w:val="24"/>
                <w:szCs w:val="24"/>
              </w:rPr>
            </w:pPr>
          </w:p>
        </w:tc>
        <w:tc>
          <w:tcPr>
            <w:tcW w:w="1367" w:type="dxa"/>
            <w:vAlign w:val="center"/>
          </w:tcPr>
          <w:p w14:paraId="489E6A43">
            <w:pPr>
              <w:tabs>
                <w:tab w:val="left" w:pos="9360"/>
              </w:tabs>
              <w:jc w:val="center"/>
              <w:rPr>
                <w:rFonts w:hint="eastAsia" w:ascii="仿宋_GB2312" w:hAnsi="仿宋_GB2312" w:eastAsia="仿宋_GB2312" w:cs="仿宋_GB2312"/>
                <w:sz w:val="24"/>
                <w:szCs w:val="24"/>
              </w:rPr>
            </w:pPr>
          </w:p>
        </w:tc>
        <w:tc>
          <w:tcPr>
            <w:tcW w:w="1364" w:type="dxa"/>
            <w:vAlign w:val="center"/>
          </w:tcPr>
          <w:p w14:paraId="7A17D2FE">
            <w:pPr>
              <w:tabs>
                <w:tab w:val="left" w:pos="9360"/>
              </w:tabs>
              <w:jc w:val="center"/>
              <w:rPr>
                <w:rFonts w:hint="eastAsia" w:ascii="仿宋_GB2312" w:hAnsi="仿宋_GB2312" w:eastAsia="仿宋_GB2312" w:cs="仿宋_GB2312"/>
                <w:sz w:val="24"/>
                <w:szCs w:val="24"/>
              </w:rPr>
            </w:pPr>
          </w:p>
        </w:tc>
      </w:tr>
      <w:tr w14:paraId="2E0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0A62E56">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7.实验室生物安全自查记录</w:t>
            </w:r>
          </w:p>
        </w:tc>
        <w:tc>
          <w:tcPr>
            <w:tcW w:w="1418" w:type="dxa"/>
            <w:vAlign w:val="center"/>
          </w:tcPr>
          <w:p w14:paraId="57EE1FC8">
            <w:pPr>
              <w:tabs>
                <w:tab w:val="left" w:pos="9360"/>
              </w:tabs>
              <w:jc w:val="center"/>
              <w:rPr>
                <w:rFonts w:hint="eastAsia" w:ascii="仿宋_GB2312" w:hAnsi="仿宋_GB2312" w:eastAsia="仿宋_GB2312" w:cs="仿宋_GB2312"/>
                <w:sz w:val="24"/>
                <w:szCs w:val="24"/>
              </w:rPr>
            </w:pPr>
          </w:p>
        </w:tc>
        <w:tc>
          <w:tcPr>
            <w:tcW w:w="1131" w:type="dxa"/>
            <w:vAlign w:val="center"/>
          </w:tcPr>
          <w:p w14:paraId="39820336">
            <w:pPr>
              <w:tabs>
                <w:tab w:val="left" w:pos="9360"/>
              </w:tabs>
              <w:jc w:val="center"/>
              <w:rPr>
                <w:rFonts w:hint="eastAsia" w:ascii="仿宋_GB2312" w:hAnsi="仿宋_GB2312" w:eastAsia="仿宋_GB2312" w:cs="仿宋_GB2312"/>
                <w:sz w:val="24"/>
                <w:szCs w:val="24"/>
              </w:rPr>
            </w:pPr>
          </w:p>
        </w:tc>
        <w:tc>
          <w:tcPr>
            <w:tcW w:w="1367" w:type="dxa"/>
            <w:vAlign w:val="center"/>
          </w:tcPr>
          <w:p w14:paraId="3B13E425">
            <w:pPr>
              <w:tabs>
                <w:tab w:val="left" w:pos="9360"/>
              </w:tabs>
              <w:jc w:val="center"/>
              <w:rPr>
                <w:rFonts w:hint="eastAsia" w:ascii="仿宋_GB2312" w:hAnsi="仿宋_GB2312" w:eastAsia="仿宋_GB2312" w:cs="仿宋_GB2312"/>
                <w:sz w:val="24"/>
                <w:szCs w:val="24"/>
              </w:rPr>
            </w:pPr>
          </w:p>
        </w:tc>
        <w:tc>
          <w:tcPr>
            <w:tcW w:w="1364" w:type="dxa"/>
            <w:vAlign w:val="center"/>
          </w:tcPr>
          <w:p w14:paraId="281F78D3">
            <w:pPr>
              <w:tabs>
                <w:tab w:val="left" w:pos="9360"/>
              </w:tabs>
              <w:jc w:val="center"/>
              <w:rPr>
                <w:rFonts w:hint="eastAsia" w:ascii="仿宋_GB2312" w:hAnsi="仿宋_GB2312" w:eastAsia="仿宋_GB2312" w:cs="仿宋_GB2312"/>
                <w:sz w:val="24"/>
                <w:szCs w:val="24"/>
              </w:rPr>
            </w:pPr>
          </w:p>
        </w:tc>
      </w:tr>
      <w:tr w14:paraId="0303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26D01D72">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8.消毒液配制与使用记录</w:t>
            </w:r>
          </w:p>
        </w:tc>
        <w:tc>
          <w:tcPr>
            <w:tcW w:w="1418" w:type="dxa"/>
            <w:vAlign w:val="center"/>
          </w:tcPr>
          <w:p w14:paraId="2E468848">
            <w:pPr>
              <w:tabs>
                <w:tab w:val="left" w:pos="9360"/>
              </w:tabs>
              <w:jc w:val="center"/>
              <w:rPr>
                <w:rFonts w:hint="eastAsia" w:ascii="仿宋_GB2312" w:hAnsi="仿宋_GB2312" w:eastAsia="仿宋_GB2312" w:cs="仿宋_GB2312"/>
                <w:sz w:val="24"/>
                <w:szCs w:val="24"/>
              </w:rPr>
            </w:pPr>
          </w:p>
        </w:tc>
        <w:tc>
          <w:tcPr>
            <w:tcW w:w="1131" w:type="dxa"/>
            <w:vAlign w:val="center"/>
          </w:tcPr>
          <w:p w14:paraId="519EF6EE">
            <w:pPr>
              <w:tabs>
                <w:tab w:val="left" w:pos="9360"/>
              </w:tabs>
              <w:jc w:val="center"/>
              <w:rPr>
                <w:rFonts w:hint="eastAsia" w:ascii="仿宋_GB2312" w:hAnsi="仿宋_GB2312" w:eastAsia="仿宋_GB2312" w:cs="仿宋_GB2312"/>
                <w:sz w:val="24"/>
                <w:szCs w:val="24"/>
              </w:rPr>
            </w:pPr>
          </w:p>
        </w:tc>
        <w:tc>
          <w:tcPr>
            <w:tcW w:w="1367" w:type="dxa"/>
            <w:vAlign w:val="center"/>
          </w:tcPr>
          <w:p w14:paraId="0A0396E8">
            <w:pPr>
              <w:tabs>
                <w:tab w:val="left" w:pos="9360"/>
              </w:tabs>
              <w:jc w:val="center"/>
              <w:rPr>
                <w:rFonts w:hint="eastAsia" w:ascii="仿宋_GB2312" w:hAnsi="仿宋_GB2312" w:eastAsia="仿宋_GB2312" w:cs="仿宋_GB2312"/>
                <w:sz w:val="24"/>
                <w:szCs w:val="24"/>
              </w:rPr>
            </w:pPr>
          </w:p>
        </w:tc>
        <w:tc>
          <w:tcPr>
            <w:tcW w:w="1364" w:type="dxa"/>
            <w:vAlign w:val="center"/>
          </w:tcPr>
          <w:p w14:paraId="4A2B5AD1">
            <w:pPr>
              <w:tabs>
                <w:tab w:val="left" w:pos="9360"/>
              </w:tabs>
              <w:jc w:val="center"/>
              <w:rPr>
                <w:rFonts w:hint="eastAsia" w:ascii="仿宋_GB2312" w:hAnsi="仿宋_GB2312" w:eastAsia="仿宋_GB2312" w:cs="仿宋_GB2312"/>
                <w:sz w:val="24"/>
                <w:szCs w:val="24"/>
              </w:rPr>
            </w:pPr>
          </w:p>
        </w:tc>
      </w:tr>
      <w:tr w14:paraId="18C3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B49B8A9">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9.清场消毒效果检测记录</w:t>
            </w:r>
          </w:p>
        </w:tc>
        <w:tc>
          <w:tcPr>
            <w:tcW w:w="1418" w:type="dxa"/>
            <w:vAlign w:val="center"/>
          </w:tcPr>
          <w:p w14:paraId="66436791">
            <w:pPr>
              <w:tabs>
                <w:tab w:val="left" w:pos="9360"/>
              </w:tabs>
              <w:jc w:val="center"/>
              <w:rPr>
                <w:rFonts w:hint="eastAsia" w:ascii="仿宋_GB2312" w:hAnsi="仿宋_GB2312" w:eastAsia="仿宋_GB2312" w:cs="仿宋_GB2312"/>
                <w:sz w:val="24"/>
                <w:szCs w:val="24"/>
              </w:rPr>
            </w:pPr>
          </w:p>
        </w:tc>
        <w:tc>
          <w:tcPr>
            <w:tcW w:w="1131" w:type="dxa"/>
            <w:vAlign w:val="center"/>
          </w:tcPr>
          <w:p w14:paraId="35206C47">
            <w:pPr>
              <w:tabs>
                <w:tab w:val="left" w:pos="9360"/>
              </w:tabs>
              <w:jc w:val="center"/>
              <w:rPr>
                <w:rFonts w:hint="eastAsia" w:ascii="仿宋_GB2312" w:hAnsi="仿宋_GB2312" w:eastAsia="仿宋_GB2312" w:cs="仿宋_GB2312"/>
                <w:sz w:val="24"/>
                <w:szCs w:val="24"/>
              </w:rPr>
            </w:pPr>
          </w:p>
        </w:tc>
        <w:tc>
          <w:tcPr>
            <w:tcW w:w="1367" w:type="dxa"/>
            <w:vAlign w:val="center"/>
          </w:tcPr>
          <w:p w14:paraId="44E46560">
            <w:pPr>
              <w:tabs>
                <w:tab w:val="left" w:pos="9360"/>
              </w:tabs>
              <w:jc w:val="center"/>
              <w:rPr>
                <w:rFonts w:hint="eastAsia" w:ascii="仿宋_GB2312" w:hAnsi="仿宋_GB2312" w:eastAsia="仿宋_GB2312" w:cs="仿宋_GB2312"/>
                <w:sz w:val="24"/>
                <w:szCs w:val="24"/>
              </w:rPr>
            </w:pPr>
          </w:p>
        </w:tc>
        <w:tc>
          <w:tcPr>
            <w:tcW w:w="1364" w:type="dxa"/>
            <w:vAlign w:val="center"/>
          </w:tcPr>
          <w:p w14:paraId="31BA9298">
            <w:pPr>
              <w:tabs>
                <w:tab w:val="left" w:pos="9360"/>
              </w:tabs>
              <w:jc w:val="center"/>
              <w:rPr>
                <w:rFonts w:hint="eastAsia" w:ascii="仿宋_GB2312" w:hAnsi="仿宋_GB2312" w:eastAsia="仿宋_GB2312" w:cs="仿宋_GB2312"/>
                <w:sz w:val="24"/>
                <w:szCs w:val="24"/>
              </w:rPr>
            </w:pPr>
          </w:p>
        </w:tc>
      </w:tr>
      <w:tr w14:paraId="4643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16" w:type="dxa"/>
            <w:vAlign w:val="center"/>
          </w:tcPr>
          <w:p w14:paraId="1805F0B2">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10.实验室压力观察记录</w:t>
            </w:r>
          </w:p>
        </w:tc>
        <w:tc>
          <w:tcPr>
            <w:tcW w:w="1418" w:type="dxa"/>
            <w:vAlign w:val="center"/>
          </w:tcPr>
          <w:p w14:paraId="60EAEDDF">
            <w:pPr>
              <w:tabs>
                <w:tab w:val="left" w:pos="9360"/>
              </w:tabs>
              <w:jc w:val="center"/>
              <w:rPr>
                <w:rFonts w:hint="eastAsia" w:ascii="仿宋_GB2312" w:hAnsi="仿宋_GB2312" w:eastAsia="仿宋_GB2312" w:cs="仿宋_GB2312"/>
                <w:sz w:val="24"/>
                <w:szCs w:val="24"/>
              </w:rPr>
            </w:pPr>
          </w:p>
        </w:tc>
        <w:tc>
          <w:tcPr>
            <w:tcW w:w="1131" w:type="dxa"/>
            <w:vAlign w:val="center"/>
          </w:tcPr>
          <w:p w14:paraId="60F1DBD6">
            <w:pPr>
              <w:tabs>
                <w:tab w:val="left" w:pos="9360"/>
              </w:tabs>
              <w:jc w:val="center"/>
              <w:rPr>
                <w:rFonts w:hint="eastAsia" w:ascii="仿宋_GB2312" w:hAnsi="仿宋_GB2312" w:eastAsia="仿宋_GB2312" w:cs="仿宋_GB2312"/>
                <w:sz w:val="24"/>
                <w:szCs w:val="24"/>
              </w:rPr>
            </w:pPr>
          </w:p>
        </w:tc>
        <w:tc>
          <w:tcPr>
            <w:tcW w:w="1367" w:type="dxa"/>
            <w:vAlign w:val="center"/>
          </w:tcPr>
          <w:p w14:paraId="00C6C6B9">
            <w:pPr>
              <w:tabs>
                <w:tab w:val="left" w:pos="9360"/>
              </w:tabs>
              <w:jc w:val="center"/>
              <w:rPr>
                <w:rFonts w:hint="eastAsia" w:ascii="仿宋_GB2312" w:hAnsi="仿宋_GB2312" w:eastAsia="仿宋_GB2312" w:cs="仿宋_GB2312"/>
                <w:sz w:val="24"/>
                <w:szCs w:val="24"/>
              </w:rPr>
            </w:pPr>
          </w:p>
        </w:tc>
        <w:tc>
          <w:tcPr>
            <w:tcW w:w="1364" w:type="dxa"/>
            <w:vAlign w:val="center"/>
          </w:tcPr>
          <w:p w14:paraId="1897A646">
            <w:pPr>
              <w:tabs>
                <w:tab w:val="left" w:pos="9360"/>
              </w:tabs>
              <w:jc w:val="center"/>
              <w:rPr>
                <w:rFonts w:hint="eastAsia" w:ascii="仿宋_GB2312" w:hAnsi="仿宋_GB2312" w:eastAsia="仿宋_GB2312" w:cs="仿宋_GB2312"/>
                <w:sz w:val="24"/>
                <w:szCs w:val="24"/>
              </w:rPr>
            </w:pPr>
          </w:p>
        </w:tc>
      </w:tr>
      <w:tr w14:paraId="5F53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364945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11.关键防护设备使用记录</w:t>
            </w:r>
          </w:p>
        </w:tc>
        <w:tc>
          <w:tcPr>
            <w:tcW w:w="1418" w:type="dxa"/>
            <w:vAlign w:val="center"/>
          </w:tcPr>
          <w:p w14:paraId="14F7FD06">
            <w:pPr>
              <w:tabs>
                <w:tab w:val="left" w:pos="9360"/>
              </w:tabs>
              <w:jc w:val="center"/>
              <w:rPr>
                <w:rFonts w:hint="eastAsia" w:ascii="仿宋_GB2312" w:hAnsi="仿宋_GB2312" w:eastAsia="仿宋_GB2312" w:cs="仿宋_GB2312"/>
                <w:sz w:val="24"/>
                <w:szCs w:val="24"/>
              </w:rPr>
            </w:pPr>
          </w:p>
        </w:tc>
        <w:tc>
          <w:tcPr>
            <w:tcW w:w="1131" w:type="dxa"/>
            <w:vAlign w:val="center"/>
          </w:tcPr>
          <w:p w14:paraId="62F96811">
            <w:pPr>
              <w:tabs>
                <w:tab w:val="left" w:pos="9360"/>
              </w:tabs>
              <w:jc w:val="center"/>
              <w:rPr>
                <w:rFonts w:hint="eastAsia" w:ascii="仿宋_GB2312" w:hAnsi="仿宋_GB2312" w:eastAsia="仿宋_GB2312" w:cs="仿宋_GB2312"/>
                <w:sz w:val="24"/>
                <w:szCs w:val="24"/>
              </w:rPr>
            </w:pPr>
          </w:p>
        </w:tc>
        <w:tc>
          <w:tcPr>
            <w:tcW w:w="1367" w:type="dxa"/>
            <w:vAlign w:val="center"/>
          </w:tcPr>
          <w:p w14:paraId="7104269B">
            <w:pPr>
              <w:tabs>
                <w:tab w:val="left" w:pos="9360"/>
              </w:tabs>
              <w:jc w:val="center"/>
              <w:rPr>
                <w:rFonts w:hint="eastAsia" w:ascii="仿宋_GB2312" w:hAnsi="仿宋_GB2312" w:eastAsia="仿宋_GB2312" w:cs="仿宋_GB2312"/>
                <w:sz w:val="24"/>
                <w:szCs w:val="24"/>
              </w:rPr>
            </w:pPr>
          </w:p>
        </w:tc>
        <w:tc>
          <w:tcPr>
            <w:tcW w:w="1364" w:type="dxa"/>
            <w:vAlign w:val="center"/>
          </w:tcPr>
          <w:p w14:paraId="6B2E563F">
            <w:pPr>
              <w:tabs>
                <w:tab w:val="left" w:pos="9360"/>
              </w:tabs>
              <w:jc w:val="center"/>
              <w:rPr>
                <w:rFonts w:hint="eastAsia" w:ascii="仿宋_GB2312" w:hAnsi="仿宋_GB2312" w:eastAsia="仿宋_GB2312" w:cs="仿宋_GB2312"/>
                <w:sz w:val="24"/>
                <w:szCs w:val="24"/>
              </w:rPr>
            </w:pPr>
          </w:p>
        </w:tc>
      </w:tr>
      <w:tr w14:paraId="3B49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962E8C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12.灭菌效果（指示条）记录</w:t>
            </w:r>
          </w:p>
        </w:tc>
        <w:tc>
          <w:tcPr>
            <w:tcW w:w="1418" w:type="dxa"/>
            <w:vAlign w:val="center"/>
          </w:tcPr>
          <w:p w14:paraId="35E7D158">
            <w:pPr>
              <w:tabs>
                <w:tab w:val="left" w:pos="9360"/>
              </w:tabs>
              <w:jc w:val="center"/>
              <w:rPr>
                <w:rFonts w:hint="eastAsia" w:ascii="仿宋_GB2312" w:hAnsi="仿宋_GB2312" w:eastAsia="仿宋_GB2312" w:cs="仿宋_GB2312"/>
                <w:sz w:val="24"/>
                <w:szCs w:val="24"/>
              </w:rPr>
            </w:pPr>
          </w:p>
        </w:tc>
        <w:tc>
          <w:tcPr>
            <w:tcW w:w="1131" w:type="dxa"/>
            <w:vAlign w:val="center"/>
          </w:tcPr>
          <w:p w14:paraId="3834C8B6">
            <w:pPr>
              <w:tabs>
                <w:tab w:val="left" w:pos="9360"/>
              </w:tabs>
              <w:jc w:val="center"/>
              <w:rPr>
                <w:rFonts w:hint="eastAsia" w:ascii="仿宋_GB2312" w:hAnsi="仿宋_GB2312" w:eastAsia="仿宋_GB2312" w:cs="仿宋_GB2312"/>
                <w:sz w:val="24"/>
                <w:szCs w:val="24"/>
              </w:rPr>
            </w:pPr>
          </w:p>
        </w:tc>
        <w:tc>
          <w:tcPr>
            <w:tcW w:w="1367" w:type="dxa"/>
            <w:vAlign w:val="center"/>
          </w:tcPr>
          <w:p w14:paraId="29EAE381">
            <w:pPr>
              <w:tabs>
                <w:tab w:val="left" w:pos="9360"/>
              </w:tabs>
              <w:jc w:val="center"/>
              <w:rPr>
                <w:rFonts w:hint="eastAsia" w:ascii="仿宋_GB2312" w:hAnsi="仿宋_GB2312" w:eastAsia="仿宋_GB2312" w:cs="仿宋_GB2312"/>
                <w:sz w:val="24"/>
                <w:szCs w:val="24"/>
              </w:rPr>
            </w:pPr>
          </w:p>
        </w:tc>
        <w:tc>
          <w:tcPr>
            <w:tcW w:w="1364" w:type="dxa"/>
            <w:vAlign w:val="center"/>
          </w:tcPr>
          <w:p w14:paraId="5F0DCE10">
            <w:pPr>
              <w:tabs>
                <w:tab w:val="left" w:pos="9360"/>
              </w:tabs>
              <w:jc w:val="center"/>
              <w:rPr>
                <w:rFonts w:hint="eastAsia" w:ascii="仿宋_GB2312" w:hAnsi="仿宋_GB2312" w:eastAsia="仿宋_GB2312" w:cs="仿宋_GB2312"/>
                <w:sz w:val="24"/>
                <w:szCs w:val="24"/>
              </w:rPr>
            </w:pPr>
          </w:p>
        </w:tc>
      </w:tr>
      <w:tr w14:paraId="6E7D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88F923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13.关键防护设备定期检测与维护记录</w:t>
            </w:r>
          </w:p>
        </w:tc>
        <w:tc>
          <w:tcPr>
            <w:tcW w:w="1418" w:type="dxa"/>
            <w:vAlign w:val="center"/>
          </w:tcPr>
          <w:p w14:paraId="7E9E27F1">
            <w:pPr>
              <w:tabs>
                <w:tab w:val="left" w:pos="9360"/>
              </w:tabs>
              <w:jc w:val="center"/>
              <w:rPr>
                <w:rFonts w:hint="eastAsia" w:ascii="仿宋_GB2312" w:hAnsi="仿宋_GB2312" w:eastAsia="仿宋_GB2312" w:cs="仿宋_GB2312"/>
                <w:sz w:val="24"/>
                <w:szCs w:val="24"/>
              </w:rPr>
            </w:pPr>
          </w:p>
        </w:tc>
        <w:tc>
          <w:tcPr>
            <w:tcW w:w="1131" w:type="dxa"/>
            <w:vAlign w:val="center"/>
          </w:tcPr>
          <w:p w14:paraId="33B11B29">
            <w:pPr>
              <w:tabs>
                <w:tab w:val="left" w:pos="9360"/>
              </w:tabs>
              <w:jc w:val="center"/>
              <w:rPr>
                <w:rFonts w:hint="eastAsia" w:ascii="仿宋_GB2312" w:hAnsi="仿宋_GB2312" w:eastAsia="仿宋_GB2312" w:cs="仿宋_GB2312"/>
                <w:sz w:val="24"/>
                <w:szCs w:val="24"/>
              </w:rPr>
            </w:pPr>
          </w:p>
        </w:tc>
        <w:tc>
          <w:tcPr>
            <w:tcW w:w="1367" w:type="dxa"/>
            <w:vAlign w:val="center"/>
          </w:tcPr>
          <w:p w14:paraId="62E90A5C">
            <w:pPr>
              <w:tabs>
                <w:tab w:val="left" w:pos="9360"/>
              </w:tabs>
              <w:jc w:val="center"/>
              <w:rPr>
                <w:rFonts w:hint="eastAsia" w:ascii="仿宋_GB2312" w:hAnsi="仿宋_GB2312" w:eastAsia="仿宋_GB2312" w:cs="仿宋_GB2312"/>
                <w:sz w:val="24"/>
                <w:szCs w:val="24"/>
              </w:rPr>
            </w:pPr>
          </w:p>
        </w:tc>
        <w:tc>
          <w:tcPr>
            <w:tcW w:w="1364" w:type="dxa"/>
            <w:vAlign w:val="center"/>
          </w:tcPr>
          <w:p w14:paraId="79828962">
            <w:pPr>
              <w:tabs>
                <w:tab w:val="left" w:pos="9360"/>
              </w:tabs>
              <w:jc w:val="center"/>
              <w:rPr>
                <w:rFonts w:hint="eastAsia" w:ascii="仿宋_GB2312" w:hAnsi="仿宋_GB2312" w:eastAsia="仿宋_GB2312" w:cs="仿宋_GB2312"/>
                <w:sz w:val="24"/>
                <w:szCs w:val="24"/>
              </w:rPr>
            </w:pPr>
          </w:p>
        </w:tc>
      </w:tr>
      <w:tr w14:paraId="1FDD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A50CD89">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2FC778F2">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0C6406AE">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6F0A0A16">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78C4A328">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75B5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D28E92C">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14.仪器设备的使用记录</w:t>
            </w:r>
          </w:p>
        </w:tc>
        <w:tc>
          <w:tcPr>
            <w:tcW w:w="1418" w:type="dxa"/>
            <w:vAlign w:val="center"/>
          </w:tcPr>
          <w:p w14:paraId="4CD6504B">
            <w:pPr>
              <w:tabs>
                <w:tab w:val="left" w:pos="9360"/>
              </w:tabs>
              <w:jc w:val="center"/>
              <w:rPr>
                <w:rFonts w:hint="eastAsia" w:ascii="仿宋_GB2312" w:hAnsi="仿宋_GB2312" w:eastAsia="仿宋_GB2312" w:cs="仿宋_GB2312"/>
                <w:sz w:val="24"/>
                <w:szCs w:val="24"/>
              </w:rPr>
            </w:pPr>
          </w:p>
        </w:tc>
        <w:tc>
          <w:tcPr>
            <w:tcW w:w="1131" w:type="dxa"/>
            <w:vAlign w:val="center"/>
          </w:tcPr>
          <w:p w14:paraId="60284735">
            <w:pPr>
              <w:tabs>
                <w:tab w:val="left" w:pos="9360"/>
              </w:tabs>
              <w:jc w:val="center"/>
              <w:rPr>
                <w:rFonts w:hint="eastAsia" w:ascii="仿宋_GB2312" w:hAnsi="仿宋_GB2312" w:eastAsia="仿宋_GB2312" w:cs="仿宋_GB2312"/>
                <w:sz w:val="24"/>
                <w:szCs w:val="24"/>
              </w:rPr>
            </w:pPr>
          </w:p>
        </w:tc>
        <w:tc>
          <w:tcPr>
            <w:tcW w:w="1367" w:type="dxa"/>
            <w:vAlign w:val="center"/>
          </w:tcPr>
          <w:p w14:paraId="6D82051C">
            <w:pPr>
              <w:tabs>
                <w:tab w:val="left" w:pos="9360"/>
              </w:tabs>
              <w:jc w:val="center"/>
              <w:rPr>
                <w:rFonts w:hint="eastAsia" w:ascii="仿宋_GB2312" w:hAnsi="仿宋_GB2312" w:eastAsia="仿宋_GB2312" w:cs="仿宋_GB2312"/>
                <w:sz w:val="24"/>
                <w:szCs w:val="24"/>
              </w:rPr>
            </w:pPr>
          </w:p>
        </w:tc>
        <w:tc>
          <w:tcPr>
            <w:tcW w:w="1364" w:type="dxa"/>
            <w:vAlign w:val="center"/>
          </w:tcPr>
          <w:p w14:paraId="1076D4FD">
            <w:pPr>
              <w:tabs>
                <w:tab w:val="left" w:pos="9360"/>
              </w:tabs>
              <w:jc w:val="center"/>
              <w:rPr>
                <w:rFonts w:hint="eastAsia" w:ascii="仿宋_GB2312" w:hAnsi="仿宋_GB2312" w:eastAsia="仿宋_GB2312" w:cs="仿宋_GB2312"/>
                <w:sz w:val="24"/>
                <w:szCs w:val="24"/>
              </w:rPr>
            </w:pPr>
          </w:p>
        </w:tc>
      </w:tr>
      <w:tr w14:paraId="3A9B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FD8D109">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15.仪器设备的维护记录</w:t>
            </w:r>
          </w:p>
        </w:tc>
        <w:tc>
          <w:tcPr>
            <w:tcW w:w="1418" w:type="dxa"/>
            <w:vAlign w:val="center"/>
          </w:tcPr>
          <w:p w14:paraId="7101ABF0">
            <w:pPr>
              <w:tabs>
                <w:tab w:val="left" w:pos="9360"/>
              </w:tabs>
              <w:jc w:val="center"/>
              <w:rPr>
                <w:rFonts w:hint="eastAsia" w:ascii="仿宋_GB2312" w:hAnsi="仿宋_GB2312" w:eastAsia="仿宋_GB2312" w:cs="仿宋_GB2312"/>
                <w:sz w:val="24"/>
                <w:szCs w:val="24"/>
              </w:rPr>
            </w:pPr>
          </w:p>
        </w:tc>
        <w:tc>
          <w:tcPr>
            <w:tcW w:w="1131" w:type="dxa"/>
            <w:vAlign w:val="center"/>
          </w:tcPr>
          <w:p w14:paraId="4E430477">
            <w:pPr>
              <w:tabs>
                <w:tab w:val="left" w:pos="9360"/>
              </w:tabs>
              <w:jc w:val="center"/>
              <w:rPr>
                <w:rFonts w:hint="eastAsia" w:ascii="仿宋_GB2312" w:hAnsi="仿宋_GB2312" w:eastAsia="仿宋_GB2312" w:cs="仿宋_GB2312"/>
                <w:sz w:val="24"/>
                <w:szCs w:val="24"/>
              </w:rPr>
            </w:pPr>
          </w:p>
        </w:tc>
        <w:tc>
          <w:tcPr>
            <w:tcW w:w="1367" w:type="dxa"/>
            <w:vAlign w:val="center"/>
          </w:tcPr>
          <w:p w14:paraId="775B35E1">
            <w:pPr>
              <w:tabs>
                <w:tab w:val="left" w:pos="9360"/>
              </w:tabs>
              <w:jc w:val="center"/>
              <w:rPr>
                <w:rFonts w:hint="eastAsia" w:ascii="仿宋_GB2312" w:hAnsi="仿宋_GB2312" w:eastAsia="仿宋_GB2312" w:cs="仿宋_GB2312"/>
                <w:sz w:val="24"/>
                <w:szCs w:val="24"/>
              </w:rPr>
            </w:pPr>
          </w:p>
        </w:tc>
        <w:tc>
          <w:tcPr>
            <w:tcW w:w="1364" w:type="dxa"/>
            <w:vAlign w:val="center"/>
          </w:tcPr>
          <w:p w14:paraId="0211EDF2">
            <w:pPr>
              <w:tabs>
                <w:tab w:val="left" w:pos="9360"/>
              </w:tabs>
              <w:jc w:val="center"/>
              <w:rPr>
                <w:rFonts w:hint="eastAsia" w:ascii="仿宋_GB2312" w:hAnsi="仿宋_GB2312" w:eastAsia="仿宋_GB2312" w:cs="仿宋_GB2312"/>
                <w:sz w:val="24"/>
                <w:szCs w:val="24"/>
              </w:rPr>
            </w:pPr>
          </w:p>
        </w:tc>
      </w:tr>
      <w:tr w14:paraId="6DEA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1A2C85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16.实验室人员健康记录</w:t>
            </w:r>
          </w:p>
        </w:tc>
        <w:tc>
          <w:tcPr>
            <w:tcW w:w="1418" w:type="dxa"/>
            <w:vAlign w:val="center"/>
          </w:tcPr>
          <w:p w14:paraId="20E51BE4">
            <w:pPr>
              <w:tabs>
                <w:tab w:val="left" w:pos="9360"/>
              </w:tabs>
              <w:jc w:val="center"/>
              <w:rPr>
                <w:rFonts w:hint="eastAsia" w:ascii="仿宋_GB2312" w:hAnsi="仿宋_GB2312" w:eastAsia="仿宋_GB2312" w:cs="仿宋_GB2312"/>
                <w:sz w:val="24"/>
                <w:szCs w:val="24"/>
              </w:rPr>
            </w:pPr>
          </w:p>
        </w:tc>
        <w:tc>
          <w:tcPr>
            <w:tcW w:w="1131" w:type="dxa"/>
            <w:vAlign w:val="center"/>
          </w:tcPr>
          <w:p w14:paraId="102F6BB5">
            <w:pPr>
              <w:tabs>
                <w:tab w:val="left" w:pos="9360"/>
              </w:tabs>
              <w:jc w:val="center"/>
              <w:rPr>
                <w:rFonts w:hint="eastAsia" w:ascii="仿宋_GB2312" w:hAnsi="仿宋_GB2312" w:eastAsia="仿宋_GB2312" w:cs="仿宋_GB2312"/>
                <w:sz w:val="24"/>
                <w:szCs w:val="24"/>
              </w:rPr>
            </w:pPr>
          </w:p>
        </w:tc>
        <w:tc>
          <w:tcPr>
            <w:tcW w:w="1367" w:type="dxa"/>
            <w:vAlign w:val="center"/>
          </w:tcPr>
          <w:p w14:paraId="0C8F6337">
            <w:pPr>
              <w:tabs>
                <w:tab w:val="left" w:pos="9360"/>
              </w:tabs>
              <w:jc w:val="center"/>
              <w:rPr>
                <w:rFonts w:hint="eastAsia" w:ascii="仿宋_GB2312" w:hAnsi="仿宋_GB2312" w:eastAsia="仿宋_GB2312" w:cs="仿宋_GB2312"/>
                <w:sz w:val="24"/>
                <w:szCs w:val="24"/>
              </w:rPr>
            </w:pPr>
          </w:p>
        </w:tc>
        <w:tc>
          <w:tcPr>
            <w:tcW w:w="1364" w:type="dxa"/>
            <w:vAlign w:val="center"/>
          </w:tcPr>
          <w:p w14:paraId="66F65D29">
            <w:pPr>
              <w:tabs>
                <w:tab w:val="left" w:pos="9360"/>
              </w:tabs>
              <w:jc w:val="center"/>
              <w:rPr>
                <w:rFonts w:hint="eastAsia" w:ascii="仿宋_GB2312" w:hAnsi="仿宋_GB2312" w:eastAsia="仿宋_GB2312" w:cs="仿宋_GB2312"/>
                <w:sz w:val="24"/>
                <w:szCs w:val="24"/>
              </w:rPr>
            </w:pPr>
          </w:p>
        </w:tc>
      </w:tr>
      <w:tr w14:paraId="52B2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0BEF32EE">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17.实验室人员出入记录</w:t>
            </w:r>
          </w:p>
        </w:tc>
        <w:tc>
          <w:tcPr>
            <w:tcW w:w="1418" w:type="dxa"/>
            <w:vAlign w:val="center"/>
          </w:tcPr>
          <w:p w14:paraId="0DC4D8D4">
            <w:pPr>
              <w:tabs>
                <w:tab w:val="left" w:pos="9360"/>
              </w:tabs>
              <w:jc w:val="center"/>
              <w:rPr>
                <w:rFonts w:hint="eastAsia" w:ascii="仿宋_GB2312" w:hAnsi="仿宋_GB2312" w:eastAsia="仿宋_GB2312" w:cs="仿宋_GB2312"/>
                <w:sz w:val="24"/>
                <w:szCs w:val="24"/>
              </w:rPr>
            </w:pPr>
          </w:p>
        </w:tc>
        <w:tc>
          <w:tcPr>
            <w:tcW w:w="1131" w:type="dxa"/>
            <w:vAlign w:val="center"/>
          </w:tcPr>
          <w:p w14:paraId="7B96A9D7">
            <w:pPr>
              <w:tabs>
                <w:tab w:val="left" w:pos="9360"/>
              </w:tabs>
              <w:jc w:val="center"/>
              <w:rPr>
                <w:rFonts w:hint="eastAsia" w:ascii="仿宋_GB2312" w:hAnsi="仿宋_GB2312" w:eastAsia="仿宋_GB2312" w:cs="仿宋_GB2312"/>
                <w:sz w:val="24"/>
                <w:szCs w:val="24"/>
              </w:rPr>
            </w:pPr>
          </w:p>
        </w:tc>
        <w:tc>
          <w:tcPr>
            <w:tcW w:w="1367" w:type="dxa"/>
            <w:vAlign w:val="center"/>
          </w:tcPr>
          <w:p w14:paraId="4992F6BA">
            <w:pPr>
              <w:tabs>
                <w:tab w:val="left" w:pos="9360"/>
              </w:tabs>
              <w:jc w:val="center"/>
              <w:rPr>
                <w:rFonts w:hint="eastAsia" w:ascii="仿宋_GB2312" w:hAnsi="仿宋_GB2312" w:eastAsia="仿宋_GB2312" w:cs="仿宋_GB2312"/>
                <w:sz w:val="24"/>
                <w:szCs w:val="24"/>
              </w:rPr>
            </w:pPr>
          </w:p>
        </w:tc>
        <w:tc>
          <w:tcPr>
            <w:tcW w:w="1364" w:type="dxa"/>
            <w:vAlign w:val="center"/>
          </w:tcPr>
          <w:p w14:paraId="706EDABF">
            <w:pPr>
              <w:tabs>
                <w:tab w:val="left" w:pos="9360"/>
              </w:tabs>
              <w:jc w:val="center"/>
              <w:rPr>
                <w:rFonts w:hint="eastAsia" w:ascii="仿宋_GB2312" w:hAnsi="仿宋_GB2312" w:eastAsia="仿宋_GB2312" w:cs="仿宋_GB2312"/>
                <w:sz w:val="24"/>
                <w:szCs w:val="24"/>
              </w:rPr>
            </w:pPr>
          </w:p>
        </w:tc>
      </w:tr>
      <w:tr w14:paraId="275F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7600781">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18.实验室人员培训记录</w:t>
            </w:r>
          </w:p>
        </w:tc>
        <w:tc>
          <w:tcPr>
            <w:tcW w:w="1418" w:type="dxa"/>
            <w:vAlign w:val="center"/>
          </w:tcPr>
          <w:p w14:paraId="2A1C582D">
            <w:pPr>
              <w:tabs>
                <w:tab w:val="left" w:pos="9360"/>
              </w:tabs>
              <w:jc w:val="center"/>
              <w:rPr>
                <w:rFonts w:hint="eastAsia" w:ascii="仿宋_GB2312" w:hAnsi="仿宋_GB2312" w:eastAsia="仿宋_GB2312" w:cs="仿宋_GB2312"/>
                <w:sz w:val="24"/>
                <w:szCs w:val="24"/>
              </w:rPr>
            </w:pPr>
          </w:p>
        </w:tc>
        <w:tc>
          <w:tcPr>
            <w:tcW w:w="1131" w:type="dxa"/>
            <w:vAlign w:val="center"/>
          </w:tcPr>
          <w:p w14:paraId="13A48287">
            <w:pPr>
              <w:tabs>
                <w:tab w:val="left" w:pos="9360"/>
              </w:tabs>
              <w:jc w:val="center"/>
              <w:rPr>
                <w:rFonts w:hint="eastAsia" w:ascii="仿宋_GB2312" w:hAnsi="仿宋_GB2312" w:eastAsia="仿宋_GB2312" w:cs="仿宋_GB2312"/>
                <w:sz w:val="24"/>
                <w:szCs w:val="24"/>
              </w:rPr>
            </w:pPr>
          </w:p>
        </w:tc>
        <w:tc>
          <w:tcPr>
            <w:tcW w:w="1367" w:type="dxa"/>
            <w:vAlign w:val="center"/>
          </w:tcPr>
          <w:p w14:paraId="5C4DCB8D">
            <w:pPr>
              <w:tabs>
                <w:tab w:val="left" w:pos="9360"/>
              </w:tabs>
              <w:jc w:val="center"/>
              <w:rPr>
                <w:rFonts w:hint="eastAsia" w:ascii="仿宋_GB2312" w:hAnsi="仿宋_GB2312" w:eastAsia="仿宋_GB2312" w:cs="仿宋_GB2312"/>
                <w:sz w:val="24"/>
                <w:szCs w:val="24"/>
              </w:rPr>
            </w:pPr>
          </w:p>
        </w:tc>
        <w:tc>
          <w:tcPr>
            <w:tcW w:w="1364" w:type="dxa"/>
            <w:vAlign w:val="center"/>
          </w:tcPr>
          <w:p w14:paraId="2963158B">
            <w:pPr>
              <w:tabs>
                <w:tab w:val="left" w:pos="9360"/>
              </w:tabs>
              <w:jc w:val="center"/>
              <w:rPr>
                <w:rFonts w:hint="eastAsia" w:ascii="仿宋_GB2312" w:hAnsi="仿宋_GB2312" w:eastAsia="仿宋_GB2312" w:cs="仿宋_GB2312"/>
                <w:sz w:val="24"/>
                <w:szCs w:val="24"/>
              </w:rPr>
            </w:pPr>
          </w:p>
        </w:tc>
      </w:tr>
      <w:tr w14:paraId="4CB6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A9A704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19.实验室人员考核记录</w:t>
            </w:r>
          </w:p>
        </w:tc>
        <w:tc>
          <w:tcPr>
            <w:tcW w:w="1418" w:type="dxa"/>
            <w:vAlign w:val="center"/>
          </w:tcPr>
          <w:p w14:paraId="1A184001">
            <w:pPr>
              <w:tabs>
                <w:tab w:val="left" w:pos="9360"/>
              </w:tabs>
              <w:jc w:val="center"/>
              <w:rPr>
                <w:rFonts w:hint="eastAsia" w:ascii="仿宋_GB2312" w:hAnsi="仿宋_GB2312" w:eastAsia="仿宋_GB2312" w:cs="仿宋_GB2312"/>
                <w:sz w:val="24"/>
                <w:szCs w:val="24"/>
              </w:rPr>
            </w:pPr>
          </w:p>
        </w:tc>
        <w:tc>
          <w:tcPr>
            <w:tcW w:w="1131" w:type="dxa"/>
            <w:vAlign w:val="center"/>
          </w:tcPr>
          <w:p w14:paraId="42FBF02A">
            <w:pPr>
              <w:tabs>
                <w:tab w:val="left" w:pos="9360"/>
              </w:tabs>
              <w:jc w:val="center"/>
              <w:rPr>
                <w:rFonts w:hint="eastAsia" w:ascii="仿宋_GB2312" w:hAnsi="仿宋_GB2312" w:eastAsia="仿宋_GB2312" w:cs="仿宋_GB2312"/>
                <w:sz w:val="24"/>
                <w:szCs w:val="24"/>
              </w:rPr>
            </w:pPr>
          </w:p>
        </w:tc>
        <w:tc>
          <w:tcPr>
            <w:tcW w:w="1367" w:type="dxa"/>
            <w:vAlign w:val="center"/>
          </w:tcPr>
          <w:p w14:paraId="3D92D812">
            <w:pPr>
              <w:tabs>
                <w:tab w:val="left" w:pos="9360"/>
              </w:tabs>
              <w:jc w:val="center"/>
              <w:rPr>
                <w:rFonts w:hint="eastAsia" w:ascii="仿宋_GB2312" w:hAnsi="仿宋_GB2312" w:eastAsia="仿宋_GB2312" w:cs="仿宋_GB2312"/>
                <w:sz w:val="24"/>
                <w:szCs w:val="24"/>
              </w:rPr>
            </w:pPr>
          </w:p>
        </w:tc>
        <w:tc>
          <w:tcPr>
            <w:tcW w:w="1364" w:type="dxa"/>
            <w:vAlign w:val="center"/>
          </w:tcPr>
          <w:p w14:paraId="5CB2332D">
            <w:pPr>
              <w:tabs>
                <w:tab w:val="left" w:pos="9360"/>
              </w:tabs>
              <w:jc w:val="center"/>
              <w:rPr>
                <w:rFonts w:hint="eastAsia" w:ascii="仿宋_GB2312" w:hAnsi="仿宋_GB2312" w:eastAsia="仿宋_GB2312" w:cs="仿宋_GB2312"/>
                <w:sz w:val="24"/>
                <w:szCs w:val="24"/>
              </w:rPr>
            </w:pPr>
          </w:p>
        </w:tc>
      </w:tr>
      <w:tr w14:paraId="081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BC22E96">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20.实验室人员实际操作技能演练记录</w:t>
            </w:r>
          </w:p>
        </w:tc>
        <w:tc>
          <w:tcPr>
            <w:tcW w:w="1418" w:type="dxa"/>
            <w:vAlign w:val="center"/>
          </w:tcPr>
          <w:p w14:paraId="064130C6">
            <w:pPr>
              <w:tabs>
                <w:tab w:val="left" w:pos="9360"/>
              </w:tabs>
              <w:jc w:val="center"/>
              <w:rPr>
                <w:rFonts w:hint="eastAsia" w:ascii="仿宋_GB2312" w:hAnsi="仿宋_GB2312" w:eastAsia="仿宋_GB2312" w:cs="仿宋_GB2312"/>
                <w:sz w:val="24"/>
                <w:szCs w:val="24"/>
              </w:rPr>
            </w:pPr>
          </w:p>
        </w:tc>
        <w:tc>
          <w:tcPr>
            <w:tcW w:w="1131" w:type="dxa"/>
            <w:vAlign w:val="center"/>
          </w:tcPr>
          <w:p w14:paraId="2783F6CA">
            <w:pPr>
              <w:tabs>
                <w:tab w:val="left" w:pos="9360"/>
              </w:tabs>
              <w:jc w:val="center"/>
              <w:rPr>
                <w:rFonts w:hint="eastAsia" w:ascii="仿宋_GB2312" w:hAnsi="仿宋_GB2312" w:eastAsia="仿宋_GB2312" w:cs="仿宋_GB2312"/>
                <w:sz w:val="24"/>
                <w:szCs w:val="24"/>
              </w:rPr>
            </w:pPr>
          </w:p>
        </w:tc>
        <w:tc>
          <w:tcPr>
            <w:tcW w:w="1367" w:type="dxa"/>
            <w:vAlign w:val="center"/>
          </w:tcPr>
          <w:p w14:paraId="0948A97B">
            <w:pPr>
              <w:tabs>
                <w:tab w:val="left" w:pos="9360"/>
              </w:tabs>
              <w:jc w:val="center"/>
              <w:rPr>
                <w:rFonts w:hint="eastAsia" w:ascii="仿宋_GB2312" w:hAnsi="仿宋_GB2312" w:eastAsia="仿宋_GB2312" w:cs="仿宋_GB2312"/>
                <w:sz w:val="24"/>
                <w:szCs w:val="24"/>
              </w:rPr>
            </w:pPr>
          </w:p>
        </w:tc>
        <w:tc>
          <w:tcPr>
            <w:tcW w:w="1364" w:type="dxa"/>
            <w:vAlign w:val="center"/>
          </w:tcPr>
          <w:p w14:paraId="3CB139DC">
            <w:pPr>
              <w:tabs>
                <w:tab w:val="left" w:pos="9360"/>
              </w:tabs>
              <w:jc w:val="center"/>
              <w:rPr>
                <w:rFonts w:hint="eastAsia" w:ascii="仿宋_GB2312" w:hAnsi="仿宋_GB2312" w:eastAsia="仿宋_GB2312" w:cs="仿宋_GB2312"/>
                <w:sz w:val="24"/>
                <w:szCs w:val="24"/>
              </w:rPr>
            </w:pPr>
          </w:p>
        </w:tc>
      </w:tr>
      <w:tr w14:paraId="4705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7C9809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21.按要求定期上报实验室工作总结报告</w:t>
            </w:r>
          </w:p>
        </w:tc>
        <w:tc>
          <w:tcPr>
            <w:tcW w:w="1418" w:type="dxa"/>
            <w:vAlign w:val="center"/>
          </w:tcPr>
          <w:p w14:paraId="065746A4">
            <w:pPr>
              <w:tabs>
                <w:tab w:val="left" w:pos="9360"/>
              </w:tabs>
              <w:jc w:val="center"/>
              <w:rPr>
                <w:rFonts w:hint="eastAsia" w:ascii="仿宋_GB2312" w:hAnsi="仿宋_GB2312" w:eastAsia="仿宋_GB2312" w:cs="仿宋_GB2312"/>
                <w:sz w:val="24"/>
                <w:szCs w:val="24"/>
              </w:rPr>
            </w:pPr>
          </w:p>
        </w:tc>
        <w:tc>
          <w:tcPr>
            <w:tcW w:w="1131" w:type="dxa"/>
            <w:vAlign w:val="center"/>
          </w:tcPr>
          <w:p w14:paraId="0A987682">
            <w:pPr>
              <w:tabs>
                <w:tab w:val="left" w:pos="9360"/>
              </w:tabs>
              <w:jc w:val="center"/>
              <w:rPr>
                <w:rFonts w:hint="eastAsia" w:ascii="仿宋_GB2312" w:hAnsi="仿宋_GB2312" w:eastAsia="仿宋_GB2312" w:cs="仿宋_GB2312"/>
                <w:sz w:val="24"/>
                <w:szCs w:val="24"/>
              </w:rPr>
            </w:pPr>
          </w:p>
        </w:tc>
        <w:tc>
          <w:tcPr>
            <w:tcW w:w="1367" w:type="dxa"/>
            <w:vAlign w:val="center"/>
          </w:tcPr>
          <w:p w14:paraId="56B4A871">
            <w:pPr>
              <w:tabs>
                <w:tab w:val="left" w:pos="9360"/>
              </w:tabs>
              <w:jc w:val="center"/>
              <w:rPr>
                <w:rFonts w:hint="eastAsia" w:ascii="仿宋_GB2312" w:hAnsi="仿宋_GB2312" w:eastAsia="仿宋_GB2312" w:cs="仿宋_GB2312"/>
                <w:sz w:val="24"/>
                <w:szCs w:val="24"/>
              </w:rPr>
            </w:pPr>
          </w:p>
        </w:tc>
        <w:tc>
          <w:tcPr>
            <w:tcW w:w="1364" w:type="dxa"/>
            <w:vAlign w:val="center"/>
          </w:tcPr>
          <w:p w14:paraId="6155D281">
            <w:pPr>
              <w:tabs>
                <w:tab w:val="left" w:pos="9360"/>
              </w:tabs>
              <w:jc w:val="center"/>
              <w:rPr>
                <w:rFonts w:hint="eastAsia" w:ascii="仿宋_GB2312" w:hAnsi="仿宋_GB2312" w:eastAsia="仿宋_GB2312" w:cs="仿宋_GB2312"/>
                <w:sz w:val="24"/>
                <w:szCs w:val="24"/>
              </w:rPr>
            </w:pPr>
          </w:p>
        </w:tc>
      </w:tr>
      <w:tr w14:paraId="32C6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393E51C">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22.档案的保存和管理符合规定</w:t>
            </w:r>
          </w:p>
        </w:tc>
        <w:tc>
          <w:tcPr>
            <w:tcW w:w="1418" w:type="dxa"/>
            <w:vAlign w:val="center"/>
          </w:tcPr>
          <w:p w14:paraId="1E263930">
            <w:pPr>
              <w:tabs>
                <w:tab w:val="left" w:pos="9360"/>
              </w:tabs>
              <w:jc w:val="center"/>
              <w:rPr>
                <w:rFonts w:hint="eastAsia" w:ascii="仿宋_GB2312" w:hAnsi="仿宋_GB2312" w:eastAsia="仿宋_GB2312" w:cs="仿宋_GB2312"/>
                <w:sz w:val="24"/>
                <w:szCs w:val="24"/>
              </w:rPr>
            </w:pPr>
          </w:p>
        </w:tc>
        <w:tc>
          <w:tcPr>
            <w:tcW w:w="1131" w:type="dxa"/>
            <w:vAlign w:val="center"/>
          </w:tcPr>
          <w:p w14:paraId="734412C3">
            <w:pPr>
              <w:tabs>
                <w:tab w:val="left" w:pos="9360"/>
              </w:tabs>
              <w:jc w:val="center"/>
              <w:rPr>
                <w:rFonts w:hint="eastAsia" w:ascii="仿宋_GB2312" w:hAnsi="仿宋_GB2312" w:eastAsia="仿宋_GB2312" w:cs="仿宋_GB2312"/>
                <w:sz w:val="24"/>
                <w:szCs w:val="24"/>
              </w:rPr>
            </w:pPr>
          </w:p>
        </w:tc>
        <w:tc>
          <w:tcPr>
            <w:tcW w:w="1367" w:type="dxa"/>
            <w:vAlign w:val="center"/>
          </w:tcPr>
          <w:p w14:paraId="18C768E1">
            <w:pPr>
              <w:tabs>
                <w:tab w:val="left" w:pos="9360"/>
              </w:tabs>
              <w:jc w:val="center"/>
              <w:rPr>
                <w:rFonts w:hint="eastAsia" w:ascii="仿宋_GB2312" w:hAnsi="仿宋_GB2312" w:eastAsia="仿宋_GB2312" w:cs="仿宋_GB2312"/>
                <w:sz w:val="24"/>
                <w:szCs w:val="24"/>
              </w:rPr>
            </w:pPr>
          </w:p>
        </w:tc>
        <w:tc>
          <w:tcPr>
            <w:tcW w:w="1364" w:type="dxa"/>
            <w:vAlign w:val="center"/>
          </w:tcPr>
          <w:p w14:paraId="605A8419">
            <w:pPr>
              <w:tabs>
                <w:tab w:val="left" w:pos="9360"/>
              </w:tabs>
              <w:jc w:val="center"/>
              <w:rPr>
                <w:rFonts w:hint="eastAsia" w:ascii="仿宋_GB2312" w:hAnsi="仿宋_GB2312" w:eastAsia="仿宋_GB2312" w:cs="仿宋_GB2312"/>
                <w:sz w:val="24"/>
                <w:szCs w:val="24"/>
              </w:rPr>
            </w:pPr>
          </w:p>
        </w:tc>
      </w:tr>
      <w:tr w14:paraId="67E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5E88FA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23.实验（用）动物采购记录</w:t>
            </w:r>
          </w:p>
        </w:tc>
        <w:tc>
          <w:tcPr>
            <w:tcW w:w="1418" w:type="dxa"/>
            <w:vAlign w:val="center"/>
          </w:tcPr>
          <w:p w14:paraId="6C7BC636">
            <w:pPr>
              <w:tabs>
                <w:tab w:val="left" w:pos="9360"/>
              </w:tabs>
              <w:jc w:val="center"/>
              <w:rPr>
                <w:rFonts w:hint="eastAsia" w:ascii="仿宋_GB2312" w:hAnsi="仿宋_GB2312" w:eastAsia="仿宋_GB2312" w:cs="仿宋_GB2312"/>
                <w:sz w:val="24"/>
                <w:szCs w:val="24"/>
              </w:rPr>
            </w:pPr>
          </w:p>
        </w:tc>
        <w:tc>
          <w:tcPr>
            <w:tcW w:w="1131" w:type="dxa"/>
            <w:vAlign w:val="center"/>
          </w:tcPr>
          <w:p w14:paraId="7764F6C5">
            <w:pPr>
              <w:tabs>
                <w:tab w:val="left" w:pos="9360"/>
              </w:tabs>
              <w:jc w:val="center"/>
              <w:rPr>
                <w:rFonts w:hint="eastAsia" w:ascii="仿宋_GB2312" w:hAnsi="仿宋_GB2312" w:eastAsia="仿宋_GB2312" w:cs="仿宋_GB2312"/>
                <w:sz w:val="24"/>
                <w:szCs w:val="24"/>
              </w:rPr>
            </w:pPr>
          </w:p>
        </w:tc>
        <w:tc>
          <w:tcPr>
            <w:tcW w:w="1367" w:type="dxa"/>
            <w:vAlign w:val="center"/>
          </w:tcPr>
          <w:p w14:paraId="63FD3DCB">
            <w:pPr>
              <w:tabs>
                <w:tab w:val="left" w:pos="9360"/>
              </w:tabs>
              <w:jc w:val="center"/>
              <w:rPr>
                <w:rFonts w:hint="eastAsia" w:ascii="仿宋_GB2312" w:hAnsi="仿宋_GB2312" w:eastAsia="仿宋_GB2312" w:cs="仿宋_GB2312"/>
                <w:sz w:val="24"/>
                <w:szCs w:val="24"/>
              </w:rPr>
            </w:pPr>
          </w:p>
        </w:tc>
        <w:tc>
          <w:tcPr>
            <w:tcW w:w="1364" w:type="dxa"/>
            <w:vAlign w:val="center"/>
          </w:tcPr>
          <w:p w14:paraId="2BCADD9A">
            <w:pPr>
              <w:tabs>
                <w:tab w:val="left" w:pos="9360"/>
              </w:tabs>
              <w:jc w:val="center"/>
              <w:rPr>
                <w:rFonts w:hint="eastAsia" w:ascii="仿宋_GB2312" w:hAnsi="仿宋_GB2312" w:eastAsia="仿宋_GB2312" w:cs="仿宋_GB2312"/>
                <w:sz w:val="24"/>
                <w:szCs w:val="24"/>
              </w:rPr>
            </w:pPr>
          </w:p>
        </w:tc>
      </w:tr>
      <w:tr w14:paraId="01EA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513C6D1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24.实验（用）动物两病（布病和结核病）筛查记录</w:t>
            </w:r>
          </w:p>
        </w:tc>
        <w:tc>
          <w:tcPr>
            <w:tcW w:w="1418" w:type="dxa"/>
            <w:vAlign w:val="center"/>
          </w:tcPr>
          <w:p w14:paraId="019D57C7">
            <w:pPr>
              <w:tabs>
                <w:tab w:val="left" w:pos="9360"/>
              </w:tabs>
              <w:jc w:val="center"/>
              <w:rPr>
                <w:rFonts w:hint="eastAsia" w:ascii="仿宋_GB2312" w:hAnsi="仿宋_GB2312" w:eastAsia="仿宋_GB2312" w:cs="仿宋_GB2312"/>
                <w:sz w:val="24"/>
                <w:szCs w:val="24"/>
              </w:rPr>
            </w:pPr>
          </w:p>
        </w:tc>
        <w:tc>
          <w:tcPr>
            <w:tcW w:w="1131" w:type="dxa"/>
            <w:vAlign w:val="center"/>
          </w:tcPr>
          <w:p w14:paraId="184A3889">
            <w:pPr>
              <w:tabs>
                <w:tab w:val="left" w:pos="9360"/>
              </w:tabs>
              <w:jc w:val="center"/>
              <w:rPr>
                <w:rFonts w:hint="eastAsia" w:ascii="仿宋_GB2312" w:hAnsi="仿宋_GB2312" w:eastAsia="仿宋_GB2312" w:cs="仿宋_GB2312"/>
                <w:sz w:val="24"/>
                <w:szCs w:val="24"/>
              </w:rPr>
            </w:pPr>
          </w:p>
        </w:tc>
        <w:tc>
          <w:tcPr>
            <w:tcW w:w="1367" w:type="dxa"/>
            <w:vAlign w:val="center"/>
          </w:tcPr>
          <w:p w14:paraId="7917CB03">
            <w:pPr>
              <w:tabs>
                <w:tab w:val="left" w:pos="9360"/>
              </w:tabs>
              <w:jc w:val="center"/>
              <w:rPr>
                <w:rFonts w:hint="eastAsia" w:ascii="仿宋_GB2312" w:hAnsi="仿宋_GB2312" w:eastAsia="仿宋_GB2312" w:cs="仿宋_GB2312"/>
                <w:sz w:val="24"/>
                <w:szCs w:val="24"/>
              </w:rPr>
            </w:pPr>
          </w:p>
        </w:tc>
        <w:tc>
          <w:tcPr>
            <w:tcW w:w="1364" w:type="dxa"/>
            <w:vAlign w:val="center"/>
          </w:tcPr>
          <w:p w14:paraId="6FCF7833">
            <w:pPr>
              <w:tabs>
                <w:tab w:val="left" w:pos="9360"/>
              </w:tabs>
              <w:jc w:val="center"/>
              <w:rPr>
                <w:rFonts w:hint="eastAsia" w:ascii="仿宋_GB2312" w:hAnsi="仿宋_GB2312" w:eastAsia="仿宋_GB2312" w:cs="仿宋_GB2312"/>
                <w:sz w:val="24"/>
                <w:szCs w:val="24"/>
              </w:rPr>
            </w:pPr>
          </w:p>
        </w:tc>
      </w:tr>
      <w:tr w14:paraId="058D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01D87D3D">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25.实验（用）动物使用记录</w:t>
            </w:r>
          </w:p>
        </w:tc>
        <w:tc>
          <w:tcPr>
            <w:tcW w:w="1418" w:type="dxa"/>
            <w:vAlign w:val="center"/>
          </w:tcPr>
          <w:p w14:paraId="399ABA9F">
            <w:pPr>
              <w:tabs>
                <w:tab w:val="left" w:pos="9360"/>
              </w:tabs>
              <w:jc w:val="center"/>
              <w:rPr>
                <w:rFonts w:hint="eastAsia" w:ascii="仿宋_GB2312" w:hAnsi="仿宋_GB2312" w:eastAsia="仿宋_GB2312" w:cs="仿宋_GB2312"/>
                <w:sz w:val="24"/>
                <w:szCs w:val="24"/>
              </w:rPr>
            </w:pPr>
          </w:p>
        </w:tc>
        <w:tc>
          <w:tcPr>
            <w:tcW w:w="1131" w:type="dxa"/>
            <w:vAlign w:val="center"/>
          </w:tcPr>
          <w:p w14:paraId="6B3B40A4">
            <w:pPr>
              <w:tabs>
                <w:tab w:val="left" w:pos="9360"/>
              </w:tabs>
              <w:jc w:val="center"/>
              <w:rPr>
                <w:rFonts w:hint="eastAsia" w:ascii="仿宋_GB2312" w:hAnsi="仿宋_GB2312" w:eastAsia="仿宋_GB2312" w:cs="仿宋_GB2312"/>
                <w:sz w:val="24"/>
                <w:szCs w:val="24"/>
              </w:rPr>
            </w:pPr>
          </w:p>
        </w:tc>
        <w:tc>
          <w:tcPr>
            <w:tcW w:w="1367" w:type="dxa"/>
            <w:vAlign w:val="center"/>
          </w:tcPr>
          <w:p w14:paraId="4AE1F9F8">
            <w:pPr>
              <w:tabs>
                <w:tab w:val="left" w:pos="9360"/>
              </w:tabs>
              <w:jc w:val="center"/>
              <w:rPr>
                <w:rFonts w:hint="eastAsia" w:ascii="仿宋_GB2312" w:hAnsi="仿宋_GB2312" w:eastAsia="仿宋_GB2312" w:cs="仿宋_GB2312"/>
                <w:sz w:val="24"/>
                <w:szCs w:val="24"/>
              </w:rPr>
            </w:pPr>
          </w:p>
        </w:tc>
        <w:tc>
          <w:tcPr>
            <w:tcW w:w="1364" w:type="dxa"/>
            <w:vAlign w:val="center"/>
          </w:tcPr>
          <w:p w14:paraId="36C34E6C">
            <w:pPr>
              <w:tabs>
                <w:tab w:val="left" w:pos="9360"/>
              </w:tabs>
              <w:jc w:val="center"/>
              <w:rPr>
                <w:rFonts w:hint="eastAsia" w:ascii="仿宋_GB2312" w:hAnsi="仿宋_GB2312" w:eastAsia="仿宋_GB2312" w:cs="仿宋_GB2312"/>
                <w:sz w:val="24"/>
                <w:szCs w:val="24"/>
              </w:rPr>
            </w:pPr>
          </w:p>
        </w:tc>
      </w:tr>
      <w:tr w14:paraId="7F49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832D09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26.实验（用）动物无害化处理记录</w:t>
            </w:r>
          </w:p>
        </w:tc>
        <w:tc>
          <w:tcPr>
            <w:tcW w:w="1418" w:type="dxa"/>
            <w:vAlign w:val="center"/>
          </w:tcPr>
          <w:p w14:paraId="5A11C396">
            <w:pPr>
              <w:tabs>
                <w:tab w:val="left" w:pos="9360"/>
              </w:tabs>
              <w:jc w:val="center"/>
              <w:rPr>
                <w:rFonts w:hint="eastAsia" w:ascii="仿宋_GB2312" w:hAnsi="仿宋_GB2312" w:eastAsia="仿宋_GB2312" w:cs="仿宋_GB2312"/>
                <w:sz w:val="24"/>
                <w:szCs w:val="24"/>
              </w:rPr>
            </w:pPr>
          </w:p>
        </w:tc>
        <w:tc>
          <w:tcPr>
            <w:tcW w:w="1131" w:type="dxa"/>
            <w:vAlign w:val="center"/>
          </w:tcPr>
          <w:p w14:paraId="6F8D5D79">
            <w:pPr>
              <w:tabs>
                <w:tab w:val="left" w:pos="9360"/>
              </w:tabs>
              <w:jc w:val="center"/>
              <w:rPr>
                <w:rFonts w:hint="eastAsia" w:ascii="仿宋_GB2312" w:hAnsi="仿宋_GB2312" w:eastAsia="仿宋_GB2312" w:cs="仿宋_GB2312"/>
                <w:sz w:val="24"/>
                <w:szCs w:val="24"/>
              </w:rPr>
            </w:pPr>
          </w:p>
        </w:tc>
        <w:tc>
          <w:tcPr>
            <w:tcW w:w="1367" w:type="dxa"/>
            <w:vAlign w:val="center"/>
          </w:tcPr>
          <w:p w14:paraId="43BB7A68">
            <w:pPr>
              <w:tabs>
                <w:tab w:val="left" w:pos="9360"/>
              </w:tabs>
              <w:jc w:val="center"/>
              <w:rPr>
                <w:rFonts w:hint="eastAsia" w:ascii="仿宋_GB2312" w:hAnsi="仿宋_GB2312" w:eastAsia="仿宋_GB2312" w:cs="仿宋_GB2312"/>
                <w:sz w:val="24"/>
                <w:szCs w:val="24"/>
              </w:rPr>
            </w:pPr>
          </w:p>
        </w:tc>
        <w:tc>
          <w:tcPr>
            <w:tcW w:w="1364" w:type="dxa"/>
            <w:vAlign w:val="center"/>
          </w:tcPr>
          <w:p w14:paraId="41EDA062">
            <w:pPr>
              <w:tabs>
                <w:tab w:val="left" w:pos="9360"/>
              </w:tabs>
              <w:jc w:val="center"/>
              <w:rPr>
                <w:rFonts w:hint="eastAsia" w:ascii="仿宋_GB2312" w:hAnsi="仿宋_GB2312" w:eastAsia="仿宋_GB2312" w:cs="仿宋_GB2312"/>
                <w:sz w:val="24"/>
                <w:szCs w:val="24"/>
              </w:rPr>
            </w:pPr>
          </w:p>
        </w:tc>
      </w:tr>
      <w:tr w14:paraId="00CA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616" w:type="dxa"/>
            <w:vAlign w:val="center"/>
          </w:tcPr>
          <w:p w14:paraId="03EE3E41">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056BF6EC">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671E357F">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2479BB14">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0C25ED5F">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78B9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6DDF9615">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八、实验室应急预案及实施情况</w:t>
            </w:r>
          </w:p>
        </w:tc>
        <w:tc>
          <w:tcPr>
            <w:tcW w:w="1418" w:type="dxa"/>
            <w:vAlign w:val="center"/>
          </w:tcPr>
          <w:p w14:paraId="53092565">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135A320E">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7EC09296">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46586980">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538C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5F5AABE5">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1.针对各类意外事故的应急预案</w:t>
            </w:r>
          </w:p>
        </w:tc>
        <w:tc>
          <w:tcPr>
            <w:tcW w:w="1418" w:type="dxa"/>
            <w:vAlign w:val="center"/>
          </w:tcPr>
          <w:p w14:paraId="610C5025">
            <w:pPr>
              <w:jc w:val="center"/>
              <w:rPr>
                <w:rFonts w:hint="eastAsia" w:ascii="仿宋_GB2312" w:hAnsi="仿宋_GB2312" w:eastAsia="仿宋_GB2312" w:cs="仿宋_GB2312"/>
                <w:sz w:val="24"/>
                <w:szCs w:val="24"/>
              </w:rPr>
            </w:pPr>
          </w:p>
        </w:tc>
        <w:tc>
          <w:tcPr>
            <w:tcW w:w="1131" w:type="dxa"/>
            <w:vAlign w:val="center"/>
          </w:tcPr>
          <w:p w14:paraId="24762691">
            <w:pPr>
              <w:jc w:val="center"/>
              <w:rPr>
                <w:rFonts w:hint="eastAsia" w:ascii="仿宋_GB2312" w:hAnsi="仿宋_GB2312" w:eastAsia="仿宋_GB2312" w:cs="仿宋_GB2312"/>
                <w:sz w:val="24"/>
                <w:szCs w:val="24"/>
              </w:rPr>
            </w:pPr>
          </w:p>
        </w:tc>
        <w:tc>
          <w:tcPr>
            <w:tcW w:w="1367" w:type="dxa"/>
            <w:vAlign w:val="center"/>
          </w:tcPr>
          <w:p w14:paraId="1AB0D8E9">
            <w:pPr>
              <w:jc w:val="center"/>
              <w:rPr>
                <w:rFonts w:hint="eastAsia" w:ascii="仿宋_GB2312" w:hAnsi="仿宋_GB2312" w:eastAsia="仿宋_GB2312" w:cs="仿宋_GB2312"/>
                <w:sz w:val="24"/>
                <w:szCs w:val="24"/>
              </w:rPr>
            </w:pPr>
          </w:p>
        </w:tc>
        <w:tc>
          <w:tcPr>
            <w:tcW w:w="1364" w:type="dxa"/>
            <w:vAlign w:val="center"/>
          </w:tcPr>
          <w:p w14:paraId="0328AC49">
            <w:pPr>
              <w:jc w:val="center"/>
              <w:rPr>
                <w:rFonts w:hint="eastAsia" w:ascii="仿宋_GB2312" w:hAnsi="仿宋_GB2312" w:eastAsia="仿宋_GB2312" w:cs="仿宋_GB2312"/>
                <w:sz w:val="24"/>
                <w:szCs w:val="24"/>
              </w:rPr>
            </w:pPr>
          </w:p>
        </w:tc>
      </w:tr>
      <w:tr w14:paraId="3A49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774FED30">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2.实验室工作人员熟知应急预案操作程序并能熟练掌握应急事件处理技能</w:t>
            </w:r>
          </w:p>
        </w:tc>
        <w:tc>
          <w:tcPr>
            <w:tcW w:w="1418" w:type="dxa"/>
            <w:vAlign w:val="center"/>
          </w:tcPr>
          <w:p w14:paraId="1143D563">
            <w:pPr>
              <w:jc w:val="center"/>
              <w:rPr>
                <w:rFonts w:hint="eastAsia" w:ascii="仿宋_GB2312" w:hAnsi="仿宋_GB2312" w:eastAsia="仿宋_GB2312" w:cs="仿宋_GB2312"/>
                <w:sz w:val="24"/>
                <w:szCs w:val="24"/>
              </w:rPr>
            </w:pPr>
          </w:p>
        </w:tc>
        <w:tc>
          <w:tcPr>
            <w:tcW w:w="1131" w:type="dxa"/>
            <w:vAlign w:val="center"/>
          </w:tcPr>
          <w:p w14:paraId="3B6A5823">
            <w:pPr>
              <w:jc w:val="center"/>
              <w:rPr>
                <w:rFonts w:hint="eastAsia" w:ascii="仿宋_GB2312" w:hAnsi="仿宋_GB2312" w:eastAsia="仿宋_GB2312" w:cs="仿宋_GB2312"/>
                <w:sz w:val="24"/>
                <w:szCs w:val="24"/>
              </w:rPr>
            </w:pPr>
          </w:p>
        </w:tc>
        <w:tc>
          <w:tcPr>
            <w:tcW w:w="1367" w:type="dxa"/>
            <w:vAlign w:val="center"/>
          </w:tcPr>
          <w:p w14:paraId="7F044964">
            <w:pPr>
              <w:jc w:val="center"/>
              <w:rPr>
                <w:rFonts w:hint="eastAsia" w:ascii="仿宋_GB2312" w:hAnsi="仿宋_GB2312" w:eastAsia="仿宋_GB2312" w:cs="仿宋_GB2312"/>
                <w:sz w:val="24"/>
                <w:szCs w:val="24"/>
              </w:rPr>
            </w:pPr>
          </w:p>
        </w:tc>
        <w:tc>
          <w:tcPr>
            <w:tcW w:w="1364" w:type="dxa"/>
            <w:vAlign w:val="center"/>
          </w:tcPr>
          <w:p w14:paraId="41EF6BC5">
            <w:pPr>
              <w:jc w:val="center"/>
              <w:rPr>
                <w:rFonts w:hint="eastAsia" w:ascii="仿宋_GB2312" w:hAnsi="仿宋_GB2312" w:eastAsia="仿宋_GB2312" w:cs="仿宋_GB2312"/>
                <w:sz w:val="24"/>
                <w:szCs w:val="24"/>
              </w:rPr>
            </w:pPr>
          </w:p>
        </w:tc>
      </w:tr>
      <w:tr w14:paraId="3F93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7F373FDB">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3.满足应对各类意外事故的物资储备</w:t>
            </w:r>
          </w:p>
        </w:tc>
        <w:tc>
          <w:tcPr>
            <w:tcW w:w="1418" w:type="dxa"/>
            <w:vAlign w:val="center"/>
          </w:tcPr>
          <w:p w14:paraId="1DF6F052">
            <w:pPr>
              <w:jc w:val="center"/>
              <w:rPr>
                <w:rFonts w:hint="eastAsia" w:ascii="仿宋_GB2312" w:hAnsi="仿宋_GB2312" w:eastAsia="仿宋_GB2312" w:cs="仿宋_GB2312"/>
                <w:sz w:val="24"/>
                <w:szCs w:val="24"/>
              </w:rPr>
            </w:pPr>
          </w:p>
        </w:tc>
        <w:tc>
          <w:tcPr>
            <w:tcW w:w="1131" w:type="dxa"/>
            <w:vAlign w:val="center"/>
          </w:tcPr>
          <w:p w14:paraId="39458596">
            <w:pPr>
              <w:jc w:val="center"/>
              <w:rPr>
                <w:rFonts w:hint="eastAsia" w:ascii="仿宋_GB2312" w:hAnsi="仿宋_GB2312" w:eastAsia="仿宋_GB2312" w:cs="仿宋_GB2312"/>
                <w:sz w:val="24"/>
                <w:szCs w:val="24"/>
              </w:rPr>
            </w:pPr>
          </w:p>
        </w:tc>
        <w:tc>
          <w:tcPr>
            <w:tcW w:w="1367" w:type="dxa"/>
            <w:vAlign w:val="center"/>
          </w:tcPr>
          <w:p w14:paraId="0C79C659">
            <w:pPr>
              <w:jc w:val="center"/>
              <w:rPr>
                <w:rFonts w:hint="eastAsia" w:ascii="仿宋_GB2312" w:hAnsi="仿宋_GB2312" w:eastAsia="仿宋_GB2312" w:cs="仿宋_GB2312"/>
                <w:sz w:val="24"/>
                <w:szCs w:val="24"/>
              </w:rPr>
            </w:pPr>
          </w:p>
        </w:tc>
        <w:tc>
          <w:tcPr>
            <w:tcW w:w="1364" w:type="dxa"/>
            <w:vAlign w:val="center"/>
          </w:tcPr>
          <w:p w14:paraId="5E987228">
            <w:pPr>
              <w:jc w:val="center"/>
              <w:rPr>
                <w:rFonts w:hint="eastAsia" w:ascii="仿宋_GB2312" w:hAnsi="仿宋_GB2312" w:eastAsia="仿宋_GB2312" w:cs="仿宋_GB2312"/>
                <w:sz w:val="24"/>
                <w:szCs w:val="24"/>
              </w:rPr>
            </w:pPr>
          </w:p>
        </w:tc>
      </w:tr>
      <w:tr w14:paraId="47C3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616" w:type="dxa"/>
            <w:vAlign w:val="center"/>
          </w:tcPr>
          <w:p w14:paraId="003C153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4.“紧急联系网”的建立（如安保部门、医疗救治部门等协同处理制度机制）</w:t>
            </w:r>
          </w:p>
        </w:tc>
        <w:tc>
          <w:tcPr>
            <w:tcW w:w="1418" w:type="dxa"/>
            <w:vAlign w:val="center"/>
          </w:tcPr>
          <w:p w14:paraId="5C94EB77">
            <w:pPr>
              <w:jc w:val="center"/>
              <w:rPr>
                <w:rFonts w:hint="eastAsia" w:ascii="仿宋_GB2312" w:hAnsi="仿宋_GB2312" w:eastAsia="仿宋_GB2312" w:cs="仿宋_GB2312"/>
                <w:sz w:val="24"/>
                <w:szCs w:val="24"/>
              </w:rPr>
            </w:pPr>
          </w:p>
        </w:tc>
        <w:tc>
          <w:tcPr>
            <w:tcW w:w="1131" w:type="dxa"/>
            <w:vAlign w:val="center"/>
          </w:tcPr>
          <w:p w14:paraId="26D9F4B2">
            <w:pPr>
              <w:jc w:val="center"/>
              <w:rPr>
                <w:rFonts w:hint="eastAsia" w:ascii="仿宋_GB2312" w:hAnsi="仿宋_GB2312" w:eastAsia="仿宋_GB2312" w:cs="仿宋_GB2312"/>
                <w:sz w:val="24"/>
                <w:szCs w:val="24"/>
              </w:rPr>
            </w:pPr>
          </w:p>
        </w:tc>
        <w:tc>
          <w:tcPr>
            <w:tcW w:w="1367" w:type="dxa"/>
            <w:vAlign w:val="center"/>
          </w:tcPr>
          <w:p w14:paraId="50011445">
            <w:pPr>
              <w:jc w:val="center"/>
              <w:rPr>
                <w:rFonts w:hint="eastAsia" w:ascii="仿宋_GB2312" w:hAnsi="仿宋_GB2312" w:eastAsia="仿宋_GB2312" w:cs="仿宋_GB2312"/>
                <w:sz w:val="24"/>
                <w:szCs w:val="24"/>
              </w:rPr>
            </w:pPr>
          </w:p>
        </w:tc>
        <w:tc>
          <w:tcPr>
            <w:tcW w:w="1364" w:type="dxa"/>
            <w:vAlign w:val="center"/>
          </w:tcPr>
          <w:p w14:paraId="425235D8">
            <w:pPr>
              <w:jc w:val="center"/>
              <w:rPr>
                <w:rFonts w:hint="eastAsia" w:ascii="仿宋_GB2312" w:hAnsi="仿宋_GB2312" w:eastAsia="仿宋_GB2312" w:cs="仿宋_GB2312"/>
                <w:sz w:val="24"/>
                <w:szCs w:val="24"/>
              </w:rPr>
            </w:pPr>
          </w:p>
        </w:tc>
      </w:tr>
      <w:tr w14:paraId="69C8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6C9D716C">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5.发生意外事故的记录和报告</w:t>
            </w:r>
          </w:p>
        </w:tc>
        <w:tc>
          <w:tcPr>
            <w:tcW w:w="1418" w:type="dxa"/>
            <w:vAlign w:val="center"/>
          </w:tcPr>
          <w:p w14:paraId="4EFDE12A">
            <w:pPr>
              <w:jc w:val="center"/>
              <w:rPr>
                <w:rFonts w:hint="eastAsia" w:ascii="仿宋_GB2312" w:hAnsi="仿宋_GB2312" w:eastAsia="仿宋_GB2312" w:cs="仿宋_GB2312"/>
                <w:sz w:val="24"/>
                <w:szCs w:val="24"/>
              </w:rPr>
            </w:pPr>
          </w:p>
        </w:tc>
        <w:tc>
          <w:tcPr>
            <w:tcW w:w="1131" w:type="dxa"/>
            <w:vAlign w:val="center"/>
          </w:tcPr>
          <w:p w14:paraId="02619AB7">
            <w:pPr>
              <w:jc w:val="center"/>
              <w:rPr>
                <w:rFonts w:hint="eastAsia" w:ascii="仿宋_GB2312" w:hAnsi="仿宋_GB2312" w:eastAsia="仿宋_GB2312" w:cs="仿宋_GB2312"/>
                <w:sz w:val="24"/>
                <w:szCs w:val="24"/>
              </w:rPr>
            </w:pPr>
          </w:p>
        </w:tc>
        <w:tc>
          <w:tcPr>
            <w:tcW w:w="1367" w:type="dxa"/>
            <w:vAlign w:val="center"/>
          </w:tcPr>
          <w:p w14:paraId="0D320D6F">
            <w:pPr>
              <w:jc w:val="center"/>
              <w:rPr>
                <w:rFonts w:hint="eastAsia" w:ascii="仿宋_GB2312" w:hAnsi="仿宋_GB2312" w:eastAsia="仿宋_GB2312" w:cs="仿宋_GB2312"/>
                <w:sz w:val="24"/>
                <w:szCs w:val="24"/>
              </w:rPr>
            </w:pPr>
          </w:p>
        </w:tc>
        <w:tc>
          <w:tcPr>
            <w:tcW w:w="1364" w:type="dxa"/>
            <w:vAlign w:val="center"/>
          </w:tcPr>
          <w:p w14:paraId="3268C5E7">
            <w:pPr>
              <w:jc w:val="center"/>
              <w:rPr>
                <w:rFonts w:hint="eastAsia" w:ascii="仿宋_GB2312" w:hAnsi="仿宋_GB2312" w:eastAsia="仿宋_GB2312" w:cs="仿宋_GB2312"/>
                <w:sz w:val="24"/>
                <w:szCs w:val="24"/>
              </w:rPr>
            </w:pPr>
          </w:p>
        </w:tc>
      </w:tr>
      <w:tr w14:paraId="4C62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51D7218E">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九、个体防护情况</w:t>
            </w:r>
          </w:p>
        </w:tc>
        <w:tc>
          <w:tcPr>
            <w:tcW w:w="1418" w:type="dxa"/>
            <w:vAlign w:val="center"/>
          </w:tcPr>
          <w:p w14:paraId="3D078C06">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22318866">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1095AD38">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288D791B">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028D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2C2069D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1.实验室感染控制工作专门人员</w:t>
            </w:r>
          </w:p>
        </w:tc>
        <w:tc>
          <w:tcPr>
            <w:tcW w:w="1418" w:type="dxa"/>
            <w:vAlign w:val="center"/>
          </w:tcPr>
          <w:p w14:paraId="3A621C63">
            <w:pPr>
              <w:jc w:val="center"/>
              <w:rPr>
                <w:rFonts w:hint="eastAsia" w:ascii="仿宋_GB2312" w:hAnsi="仿宋_GB2312" w:eastAsia="仿宋_GB2312" w:cs="仿宋_GB2312"/>
                <w:sz w:val="24"/>
                <w:szCs w:val="24"/>
              </w:rPr>
            </w:pPr>
          </w:p>
        </w:tc>
        <w:tc>
          <w:tcPr>
            <w:tcW w:w="1131" w:type="dxa"/>
            <w:vAlign w:val="center"/>
          </w:tcPr>
          <w:p w14:paraId="1D00C423">
            <w:pPr>
              <w:jc w:val="center"/>
              <w:rPr>
                <w:rFonts w:hint="eastAsia" w:ascii="仿宋_GB2312" w:hAnsi="仿宋_GB2312" w:eastAsia="仿宋_GB2312" w:cs="仿宋_GB2312"/>
                <w:sz w:val="24"/>
                <w:szCs w:val="24"/>
              </w:rPr>
            </w:pPr>
          </w:p>
        </w:tc>
        <w:tc>
          <w:tcPr>
            <w:tcW w:w="1367" w:type="dxa"/>
            <w:vAlign w:val="center"/>
          </w:tcPr>
          <w:p w14:paraId="20B12E56">
            <w:pPr>
              <w:jc w:val="center"/>
              <w:rPr>
                <w:rFonts w:hint="eastAsia" w:ascii="仿宋_GB2312" w:hAnsi="仿宋_GB2312" w:eastAsia="仿宋_GB2312" w:cs="仿宋_GB2312"/>
                <w:sz w:val="24"/>
                <w:szCs w:val="24"/>
              </w:rPr>
            </w:pPr>
          </w:p>
        </w:tc>
        <w:tc>
          <w:tcPr>
            <w:tcW w:w="1364" w:type="dxa"/>
            <w:vAlign w:val="center"/>
          </w:tcPr>
          <w:p w14:paraId="1D91BC96">
            <w:pPr>
              <w:jc w:val="center"/>
              <w:rPr>
                <w:rFonts w:hint="eastAsia" w:ascii="仿宋_GB2312" w:hAnsi="仿宋_GB2312" w:eastAsia="仿宋_GB2312" w:cs="仿宋_GB2312"/>
                <w:sz w:val="24"/>
                <w:szCs w:val="24"/>
              </w:rPr>
            </w:pPr>
          </w:p>
        </w:tc>
      </w:tr>
      <w:tr w14:paraId="7877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36F973BF">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2.实验室人员健康档案</w:t>
            </w:r>
          </w:p>
        </w:tc>
        <w:tc>
          <w:tcPr>
            <w:tcW w:w="1418" w:type="dxa"/>
            <w:vAlign w:val="center"/>
          </w:tcPr>
          <w:p w14:paraId="2C3641CF">
            <w:pPr>
              <w:jc w:val="center"/>
              <w:rPr>
                <w:rFonts w:hint="eastAsia" w:ascii="仿宋_GB2312" w:hAnsi="仿宋_GB2312" w:eastAsia="仿宋_GB2312" w:cs="仿宋_GB2312"/>
                <w:sz w:val="24"/>
                <w:szCs w:val="24"/>
              </w:rPr>
            </w:pPr>
          </w:p>
        </w:tc>
        <w:tc>
          <w:tcPr>
            <w:tcW w:w="1131" w:type="dxa"/>
            <w:vAlign w:val="center"/>
          </w:tcPr>
          <w:p w14:paraId="4B8C4250">
            <w:pPr>
              <w:jc w:val="center"/>
              <w:rPr>
                <w:rFonts w:hint="eastAsia" w:ascii="仿宋_GB2312" w:hAnsi="仿宋_GB2312" w:eastAsia="仿宋_GB2312" w:cs="仿宋_GB2312"/>
                <w:sz w:val="24"/>
                <w:szCs w:val="24"/>
              </w:rPr>
            </w:pPr>
          </w:p>
        </w:tc>
        <w:tc>
          <w:tcPr>
            <w:tcW w:w="1367" w:type="dxa"/>
            <w:vAlign w:val="center"/>
          </w:tcPr>
          <w:p w14:paraId="20446576">
            <w:pPr>
              <w:jc w:val="center"/>
              <w:rPr>
                <w:rFonts w:hint="eastAsia" w:ascii="仿宋_GB2312" w:hAnsi="仿宋_GB2312" w:eastAsia="仿宋_GB2312" w:cs="仿宋_GB2312"/>
                <w:sz w:val="24"/>
                <w:szCs w:val="24"/>
              </w:rPr>
            </w:pPr>
          </w:p>
        </w:tc>
        <w:tc>
          <w:tcPr>
            <w:tcW w:w="1364" w:type="dxa"/>
            <w:vAlign w:val="center"/>
          </w:tcPr>
          <w:p w14:paraId="3C8A1FB6">
            <w:pPr>
              <w:jc w:val="center"/>
              <w:rPr>
                <w:rFonts w:hint="eastAsia" w:ascii="仿宋_GB2312" w:hAnsi="仿宋_GB2312" w:eastAsia="仿宋_GB2312" w:cs="仿宋_GB2312"/>
                <w:sz w:val="24"/>
                <w:szCs w:val="24"/>
              </w:rPr>
            </w:pPr>
          </w:p>
        </w:tc>
      </w:tr>
      <w:tr w14:paraId="39D2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73336F05">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3.工作人员本底血清留存管理制度情况</w:t>
            </w:r>
          </w:p>
        </w:tc>
        <w:tc>
          <w:tcPr>
            <w:tcW w:w="1418" w:type="dxa"/>
            <w:vAlign w:val="center"/>
          </w:tcPr>
          <w:p w14:paraId="6AD7367A">
            <w:pPr>
              <w:jc w:val="center"/>
              <w:rPr>
                <w:rFonts w:hint="eastAsia" w:ascii="仿宋_GB2312" w:hAnsi="仿宋_GB2312" w:eastAsia="仿宋_GB2312" w:cs="仿宋_GB2312"/>
                <w:sz w:val="24"/>
                <w:szCs w:val="24"/>
              </w:rPr>
            </w:pPr>
          </w:p>
        </w:tc>
        <w:tc>
          <w:tcPr>
            <w:tcW w:w="1131" w:type="dxa"/>
            <w:vAlign w:val="center"/>
          </w:tcPr>
          <w:p w14:paraId="59CBD35A">
            <w:pPr>
              <w:jc w:val="center"/>
              <w:rPr>
                <w:rFonts w:hint="eastAsia" w:ascii="仿宋_GB2312" w:hAnsi="仿宋_GB2312" w:eastAsia="仿宋_GB2312" w:cs="仿宋_GB2312"/>
                <w:sz w:val="24"/>
                <w:szCs w:val="24"/>
              </w:rPr>
            </w:pPr>
          </w:p>
        </w:tc>
        <w:tc>
          <w:tcPr>
            <w:tcW w:w="1367" w:type="dxa"/>
            <w:vAlign w:val="center"/>
          </w:tcPr>
          <w:p w14:paraId="6CA5B890">
            <w:pPr>
              <w:jc w:val="center"/>
              <w:rPr>
                <w:rFonts w:hint="eastAsia" w:ascii="仿宋_GB2312" w:hAnsi="仿宋_GB2312" w:eastAsia="仿宋_GB2312" w:cs="仿宋_GB2312"/>
                <w:sz w:val="24"/>
                <w:szCs w:val="24"/>
              </w:rPr>
            </w:pPr>
          </w:p>
        </w:tc>
        <w:tc>
          <w:tcPr>
            <w:tcW w:w="1364" w:type="dxa"/>
            <w:vAlign w:val="center"/>
          </w:tcPr>
          <w:p w14:paraId="6AED2472">
            <w:pPr>
              <w:jc w:val="center"/>
              <w:rPr>
                <w:rFonts w:hint="eastAsia" w:ascii="仿宋_GB2312" w:hAnsi="仿宋_GB2312" w:eastAsia="仿宋_GB2312" w:cs="仿宋_GB2312"/>
                <w:sz w:val="24"/>
                <w:szCs w:val="24"/>
              </w:rPr>
            </w:pPr>
          </w:p>
        </w:tc>
      </w:tr>
      <w:tr w14:paraId="33F8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2C155907">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4.实验室个人防护用品储备（如急救箱，必备急救用品，充足且在有效期内）</w:t>
            </w:r>
          </w:p>
        </w:tc>
        <w:tc>
          <w:tcPr>
            <w:tcW w:w="1418" w:type="dxa"/>
            <w:vAlign w:val="center"/>
          </w:tcPr>
          <w:p w14:paraId="7389EF9E">
            <w:pPr>
              <w:jc w:val="center"/>
              <w:rPr>
                <w:rFonts w:hint="eastAsia" w:ascii="仿宋_GB2312" w:hAnsi="仿宋_GB2312" w:eastAsia="仿宋_GB2312" w:cs="仿宋_GB2312"/>
                <w:sz w:val="24"/>
                <w:szCs w:val="24"/>
              </w:rPr>
            </w:pPr>
          </w:p>
        </w:tc>
        <w:tc>
          <w:tcPr>
            <w:tcW w:w="1131" w:type="dxa"/>
            <w:vAlign w:val="center"/>
          </w:tcPr>
          <w:p w14:paraId="3FD9BA04">
            <w:pPr>
              <w:jc w:val="center"/>
              <w:rPr>
                <w:rFonts w:hint="eastAsia" w:ascii="仿宋_GB2312" w:hAnsi="仿宋_GB2312" w:eastAsia="仿宋_GB2312" w:cs="仿宋_GB2312"/>
                <w:sz w:val="24"/>
                <w:szCs w:val="24"/>
              </w:rPr>
            </w:pPr>
          </w:p>
        </w:tc>
        <w:tc>
          <w:tcPr>
            <w:tcW w:w="1367" w:type="dxa"/>
            <w:vAlign w:val="center"/>
          </w:tcPr>
          <w:p w14:paraId="1D51378A">
            <w:pPr>
              <w:jc w:val="center"/>
              <w:rPr>
                <w:rFonts w:hint="eastAsia" w:ascii="仿宋_GB2312" w:hAnsi="仿宋_GB2312" w:eastAsia="仿宋_GB2312" w:cs="仿宋_GB2312"/>
                <w:sz w:val="24"/>
                <w:szCs w:val="24"/>
              </w:rPr>
            </w:pPr>
          </w:p>
        </w:tc>
        <w:tc>
          <w:tcPr>
            <w:tcW w:w="1364" w:type="dxa"/>
            <w:vAlign w:val="center"/>
          </w:tcPr>
          <w:p w14:paraId="01878A6F">
            <w:pPr>
              <w:jc w:val="center"/>
              <w:rPr>
                <w:rFonts w:hint="eastAsia" w:ascii="仿宋_GB2312" w:hAnsi="仿宋_GB2312" w:eastAsia="仿宋_GB2312" w:cs="仿宋_GB2312"/>
                <w:sz w:val="24"/>
                <w:szCs w:val="24"/>
              </w:rPr>
            </w:pPr>
          </w:p>
        </w:tc>
      </w:tr>
      <w:tr w14:paraId="3BBA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vAlign w:val="center"/>
          </w:tcPr>
          <w:p w14:paraId="1971B48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十、菌（毒）种和样本储藏与管理情况</w:t>
            </w:r>
          </w:p>
        </w:tc>
        <w:tc>
          <w:tcPr>
            <w:tcW w:w="1418" w:type="dxa"/>
            <w:vAlign w:val="center"/>
          </w:tcPr>
          <w:p w14:paraId="199FCAA5">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457C9ED2">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4D1E0D25">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12C4ADFC">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6F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0CF6BBC3">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7F4D58BC">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66E17380">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7DFB5861">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3A470F85">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3271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56CA6B6">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1.是否具备相应生物安全防护水平的保藏基本设备和条件</w:t>
            </w:r>
          </w:p>
        </w:tc>
        <w:tc>
          <w:tcPr>
            <w:tcW w:w="1418" w:type="dxa"/>
            <w:vAlign w:val="center"/>
          </w:tcPr>
          <w:p w14:paraId="0E265305">
            <w:pPr>
              <w:jc w:val="center"/>
              <w:rPr>
                <w:rFonts w:hint="eastAsia" w:ascii="仿宋_GB2312" w:hAnsi="仿宋_GB2312" w:eastAsia="仿宋_GB2312" w:cs="仿宋_GB2312"/>
                <w:sz w:val="24"/>
                <w:szCs w:val="24"/>
              </w:rPr>
            </w:pPr>
          </w:p>
        </w:tc>
        <w:tc>
          <w:tcPr>
            <w:tcW w:w="1131" w:type="dxa"/>
            <w:vAlign w:val="center"/>
          </w:tcPr>
          <w:p w14:paraId="6AAC3F92">
            <w:pPr>
              <w:jc w:val="center"/>
              <w:rPr>
                <w:rFonts w:hint="eastAsia" w:ascii="仿宋_GB2312" w:hAnsi="仿宋_GB2312" w:eastAsia="仿宋_GB2312" w:cs="仿宋_GB2312"/>
                <w:sz w:val="24"/>
                <w:szCs w:val="24"/>
              </w:rPr>
            </w:pPr>
          </w:p>
        </w:tc>
        <w:tc>
          <w:tcPr>
            <w:tcW w:w="1367" w:type="dxa"/>
            <w:vAlign w:val="center"/>
          </w:tcPr>
          <w:p w14:paraId="3ABF7FBE">
            <w:pPr>
              <w:jc w:val="center"/>
              <w:rPr>
                <w:rFonts w:hint="eastAsia" w:ascii="仿宋_GB2312" w:hAnsi="仿宋_GB2312" w:eastAsia="仿宋_GB2312" w:cs="仿宋_GB2312"/>
                <w:sz w:val="24"/>
                <w:szCs w:val="24"/>
              </w:rPr>
            </w:pPr>
          </w:p>
        </w:tc>
        <w:tc>
          <w:tcPr>
            <w:tcW w:w="1364" w:type="dxa"/>
            <w:vAlign w:val="center"/>
          </w:tcPr>
          <w:p w14:paraId="59DAE37B">
            <w:pPr>
              <w:jc w:val="center"/>
              <w:rPr>
                <w:rFonts w:hint="eastAsia" w:ascii="仿宋_GB2312" w:hAnsi="仿宋_GB2312" w:eastAsia="仿宋_GB2312" w:cs="仿宋_GB2312"/>
                <w:sz w:val="24"/>
                <w:szCs w:val="24"/>
              </w:rPr>
            </w:pPr>
          </w:p>
        </w:tc>
      </w:tr>
      <w:tr w14:paraId="6846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1D0144A">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2.储藏是否具有安全保障设施设备（防盗监控等）</w:t>
            </w:r>
          </w:p>
        </w:tc>
        <w:tc>
          <w:tcPr>
            <w:tcW w:w="1418" w:type="dxa"/>
            <w:vAlign w:val="center"/>
          </w:tcPr>
          <w:p w14:paraId="3C89AE92">
            <w:pPr>
              <w:jc w:val="center"/>
              <w:rPr>
                <w:rFonts w:hint="eastAsia" w:ascii="仿宋_GB2312" w:hAnsi="仿宋_GB2312" w:eastAsia="仿宋_GB2312" w:cs="仿宋_GB2312"/>
                <w:sz w:val="24"/>
                <w:szCs w:val="24"/>
              </w:rPr>
            </w:pPr>
          </w:p>
        </w:tc>
        <w:tc>
          <w:tcPr>
            <w:tcW w:w="1131" w:type="dxa"/>
            <w:vAlign w:val="center"/>
          </w:tcPr>
          <w:p w14:paraId="6120EF46">
            <w:pPr>
              <w:jc w:val="center"/>
              <w:rPr>
                <w:rFonts w:hint="eastAsia" w:ascii="仿宋_GB2312" w:hAnsi="仿宋_GB2312" w:eastAsia="仿宋_GB2312" w:cs="仿宋_GB2312"/>
                <w:sz w:val="24"/>
                <w:szCs w:val="24"/>
              </w:rPr>
            </w:pPr>
          </w:p>
        </w:tc>
        <w:tc>
          <w:tcPr>
            <w:tcW w:w="1367" w:type="dxa"/>
            <w:vAlign w:val="center"/>
          </w:tcPr>
          <w:p w14:paraId="6BE85AAC">
            <w:pPr>
              <w:jc w:val="center"/>
              <w:rPr>
                <w:rFonts w:hint="eastAsia" w:ascii="仿宋_GB2312" w:hAnsi="仿宋_GB2312" w:eastAsia="仿宋_GB2312" w:cs="仿宋_GB2312"/>
                <w:sz w:val="24"/>
                <w:szCs w:val="24"/>
              </w:rPr>
            </w:pPr>
          </w:p>
        </w:tc>
        <w:tc>
          <w:tcPr>
            <w:tcW w:w="1364" w:type="dxa"/>
            <w:vAlign w:val="center"/>
          </w:tcPr>
          <w:p w14:paraId="584F70D5">
            <w:pPr>
              <w:jc w:val="center"/>
              <w:rPr>
                <w:rFonts w:hint="eastAsia" w:ascii="仿宋_GB2312" w:hAnsi="仿宋_GB2312" w:eastAsia="仿宋_GB2312" w:cs="仿宋_GB2312"/>
                <w:sz w:val="24"/>
                <w:szCs w:val="24"/>
              </w:rPr>
            </w:pPr>
          </w:p>
        </w:tc>
      </w:tr>
      <w:tr w14:paraId="675F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1F3AB5D">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3.菌（毒）种分类保藏、双人双锁等管理制度实施情况</w:t>
            </w:r>
          </w:p>
        </w:tc>
        <w:tc>
          <w:tcPr>
            <w:tcW w:w="1418" w:type="dxa"/>
            <w:vAlign w:val="center"/>
          </w:tcPr>
          <w:p w14:paraId="7E6DE53E">
            <w:pPr>
              <w:jc w:val="center"/>
              <w:rPr>
                <w:rFonts w:hint="eastAsia" w:ascii="仿宋_GB2312" w:hAnsi="仿宋_GB2312" w:eastAsia="仿宋_GB2312" w:cs="仿宋_GB2312"/>
                <w:sz w:val="24"/>
                <w:szCs w:val="24"/>
              </w:rPr>
            </w:pPr>
          </w:p>
        </w:tc>
        <w:tc>
          <w:tcPr>
            <w:tcW w:w="1131" w:type="dxa"/>
            <w:vAlign w:val="center"/>
          </w:tcPr>
          <w:p w14:paraId="3A9BEE7B">
            <w:pPr>
              <w:jc w:val="center"/>
              <w:rPr>
                <w:rFonts w:hint="eastAsia" w:ascii="仿宋_GB2312" w:hAnsi="仿宋_GB2312" w:eastAsia="仿宋_GB2312" w:cs="仿宋_GB2312"/>
                <w:sz w:val="24"/>
                <w:szCs w:val="24"/>
              </w:rPr>
            </w:pPr>
          </w:p>
        </w:tc>
        <w:tc>
          <w:tcPr>
            <w:tcW w:w="1367" w:type="dxa"/>
            <w:vAlign w:val="center"/>
          </w:tcPr>
          <w:p w14:paraId="642B6EAA">
            <w:pPr>
              <w:jc w:val="center"/>
              <w:rPr>
                <w:rFonts w:hint="eastAsia" w:ascii="仿宋_GB2312" w:hAnsi="仿宋_GB2312" w:eastAsia="仿宋_GB2312" w:cs="仿宋_GB2312"/>
                <w:sz w:val="24"/>
                <w:szCs w:val="24"/>
              </w:rPr>
            </w:pPr>
          </w:p>
        </w:tc>
        <w:tc>
          <w:tcPr>
            <w:tcW w:w="1364" w:type="dxa"/>
            <w:vAlign w:val="center"/>
          </w:tcPr>
          <w:p w14:paraId="7B482E06">
            <w:pPr>
              <w:jc w:val="center"/>
              <w:rPr>
                <w:rFonts w:hint="eastAsia" w:ascii="仿宋_GB2312" w:hAnsi="仿宋_GB2312" w:eastAsia="仿宋_GB2312" w:cs="仿宋_GB2312"/>
                <w:sz w:val="24"/>
                <w:szCs w:val="24"/>
              </w:rPr>
            </w:pPr>
          </w:p>
        </w:tc>
      </w:tr>
      <w:tr w14:paraId="765E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0D415D8B">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4.菌（毒）种来源、保存、使用管理和销毁记录等相关资料</w:t>
            </w:r>
          </w:p>
        </w:tc>
        <w:tc>
          <w:tcPr>
            <w:tcW w:w="1418" w:type="dxa"/>
            <w:vAlign w:val="center"/>
          </w:tcPr>
          <w:p w14:paraId="1154774B">
            <w:pPr>
              <w:jc w:val="center"/>
              <w:rPr>
                <w:rFonts w:hint="eastAsia" w:ascii="仿宋_GB2312" w:hAnsi="仿宋_GB2312" w:eastAsia="仿宋_GB2312" w:cs="仿宋_GB2312"/>
                <w:sz w:val="24"/>
                <w:szCs w:val="24"/>
              </w:rPr>
            </w:pPr>
          </w:p>
        </w:tc>
        <w:tc>
          <w:tcPr>
            <w:tcW w:w="1131" w:type="dxa"/>
            <w:vAlign w:val="center"/>
          </w:tcPr>
          <w:p w14:paraId="5CB04387">
            <w:pPr>
              <w:jc w:val="center"/>
              <w:rPr>
                <w:rFonts w:hint="eastAsia" w:ascii="仿宋_GB2312" w:hAnsi="仿宋_GB2312" w:eastAsia="仿宋_GB2312" w:cs="仿宋_GB2312"/>
                <w:sz w:val="24"/>
                <w:szCs w:val="24"/>
              </w:rPr>
            </w:pPr>
          </w:p>
        </w:tc>
        <w:tc>
          <w:tcPr>
            <w:tcW w:w="1367" w:type="dxa"/>
            <w:vAlign w:val="center"/>
          </w:tcPr>
          <w:p w14:paraId="1E9C630A">
            <w:pPr>
              <w:jc w:val="center"/>
              <w:rPr>
                <w:rFonts w:hint="eastAsia" w:ascii="仿宋_GB2312" w:hAnsi="仿宋_GB2312" w:eastAsia="仿宋_GB2312" w:cs="仿宋_GB2312"/>
                <w:sz w:val="24"/>
                <w:szCs w:val="24"/>
              </w:rPr>
            </w:pPr>
          </w:p>
        </w:tc>
        <w:tc>
          <w:tcPr>
            <w:tcW w:w="1364" w:type="dxa"/>
            <w:vAlign w:val="center"/>
          </w:tcPr>
          <w:p w14:paraId="1568BCA2">
            <w:pPr>
              <w:jc w:val="center"/>
              <w:rPr>
                <w:rFonts w:hint="eastAsia" w:ascii="仿宋_GB2312" w:hAnsi="仿宋_GB2312" w:eastAsia="仿宋_GB2312" w:cs="仿宋_GB2312"/>
                <w:sz w:val="24"/>
                <w:szCs w:val="24"/>
              </w:rPr>
            </w:pPr>
          </w:p>
        </w:tc>
      </w:tr>
      <w:tr w14:paraId="2F7B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53233F94">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5.是否存有一或二类高致病性动物病原微生物菌（毒）种或样本</w:t>
            </w:r>
          </w:p>
        </w:tc>
        <w:tc>
          <w:tcPr>
            <w:tcW w:w="1418" w:type="dxa"/>
            <w:vAlign w:val="center"/>
          </w:tcPr>
          <w:p w14:paraId="7BCA82C3">
            <w:pPr>
              <w:jc w:val="center"/>
              <w:rPr>
                <w:rFonts w:hint="eastAsia" w:ascii="仿宋_GB2312" w:hAnsi="仿宋_GB2312" w:eastAsia="仿宋_GB2312" w:cs="仿宋_GB2312"/>
                <w:sz w:val="24"/>
                <w:szCs w:val="24"/>
              </w:rPr>
            </w:pPr>
          </w:p>
        </w:tc>
        <w:tc>
          <w:tcPr>
            <w:tcW w:w="1131" w:type="dxa"/>
            <w:vAlign w:val="center"/>
          </w:tcPr>
          <w:p w14:paraId="786B7416">
            <w:pPr>
              <w:jc w:val="center"/>
              <w:rPr>
                <w:rFonts w:hint="eastAsia" w:ascii="仿宋_GB2312" w:hAnsi="仿宋_GB2312" w:eastAsia="仿宋_GB2312" w:cs="仿宋_GB2312"/>
                <w:sz w:val="24"/>
                <w:szCs w:val="24"/>
              </w:rPr>
            </w:pPr>
          </w:p>
        </w:tc>
        <w:tc>
          <w:tcPr>
            <w:tcW w:w="1367" w:type="dxa"/>
            <w:vAlign w:val="center"/>
          </w:tcPr>
          <w:p w14:paraId="6CC5435D">
            <w:pPr>
              <w:jc w:val="center"/>
              <w:rPr>
                <w:rFonts w:hint="eastAsia" w:ascii="仿宋_GB2312" w:hAnsi="仿宋_GB2312" w:eastAsia="仿宋_GB2312" w:cs="仿宋_GB2312"/>
                <w:sz w:val="24"/>
                <w:szCs w:val="24"/>
              </w:rPr>
            </w:pPr>
          </w:p>
        </w:tc>
        <w:tc>
          <w:tcPr>
            <w:tcW w:w="1364" w:type="dxa"/>
            <w:vAlign w:val="center"/>
          </w:tcPr>
          <w:p w14:paraId="42816E1B">
            <w:pPr>
              <w:jc w:val="center"/>
              <w:rPr>
                <w:rFonts w:hint="eastAsia" w:ascii="仿宋_GB2312" w:hAnsi="仿宋_GB2312" w:eastAsia="仿宋_GB2312" w:cs="仿宋_GB2312"/>
                <w:sz w:val="24"/>
                <w:szCs w:val="24"/>
              </w:rPr>
            </w:pPr>
          </w:p>
        </w:tc>
      </w:tr>
      <w:tr w14:paraId="59BF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07C99F3">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6.菌（毒）种和样本是否有唯一性标识</w:t>
            </w:r>
          </w:p>
        </w:tc>
        <w:tc>
          <w:tcPr>
            <w:tcW w:w="1418" w:type="dxa"/>
            <w:vAlign w:val="center"/>
          </w:tcPr>
          <w:p w14:paraId="165718F2">
            <w:pPr>
              <w:jc w:val="center"/>
              <w:rPr>
                <w:rFonts w:hint="eastAsia" w:ascii="仿宋_GB2312" w:hAnsi="仿宋_GB2312" w:eastAsia="仿宋_GB2312" w:cs="仿宋_GB2312"/>
                <w:sz w:val="24"/>
                <w:szCs w:val="24"/>
              </w:rPr>
            </w:pPr>
          </w:p>
        </w:tc>
        <w:tc>
          <w:tcPr>
            <w:tcW w:w="1131" w:type="dxa"/>
            <w:vAlign w:val="center"/>
          </w:tcPr>
          <w:p w14:paraId="016EDB77">
            <w:pPr>
              <w:jc w:val="center"/>
              <w:rPr>
                <w:rFonts w:hint="eastAsia" w:ascii="仿宋_GB2312" w:hAnsi="仿宋_GB2312" w:eastAsia="仿宋_GB2312" w:cs="仿宋_GB2312"/>
                <w:sz w:val="24"/>
                <w:szCs w:val="24"/>
              </w:rPr>
            </w:pPr>
          </w:p>
        </w:tc>
        <w:tc>
          <w:tcPr>
            <w:tcW w:w="1367" w:type="dxa"/>
            <w:vAlign w:val="center"/>
          </w:tcPr>
          <w:p w14:paraId="3DCDFD09">
            <w:pPr>
              <w:jc w:val="center"/>
              <w:rPr>
                <w:rFonts w:hint="eastAsia" w:ascii="仿宋_GB2312" w:hAnsi="仿宋_GB2312" w:eastAsia="仿宋_GB2312" w:cs="仿宋_GB2312"/>
                <w:sz w:val="24"/>
                <w:szCs w:val="24"/>
              </w:rPr>
            </w:pPr>
          </w:p>
        </w:tc>
        <w:tc>
          <w:tcPr>
            <w:tcW w:w="1364" w:type="dxa"/>
            <w:vAlign w:val="center"/>
          </w:tcPr>
          <w:p w14:paraId="4E4D98A0">
            <w:pPr>
              <w:jc w:val="center"/>
              <w:rPr>
                <w:rFonts w:hint="eastAsia" w:ascii="仿宋_GB2312" w:hAnsi="仿宋_GB2312" w:eastAsia="仿宋_GB2312" w:cs="仿宋_GB2312"/>
                <w:sz w:val="24"/>
                <w:szCs w:val="24"/>
              </w:rPr>
            </w:pPr>
          </w:p>
        </w:tc>
      </w:tr>
      <w:tr w14:paraId="568C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992B4BB">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7.应急处理菌（毒）种及其样品的培养物泄漏所需消毒剂</w:t>
            </w:r>
          </w:p>
        </w:tc>
        <w:tc>
          <w:tcPr>
            <w:tcW w:w="1418" w:type="dxa"/>
            <w:vAlign w:val="center"/>
          </w:tcPr>
          <w:p w14:paraId="33D67FDA">
            <w:pPr>
              <w:jc w:val="center"/>
              <w:rPr>
                <w:rFonts w:hint="eastAsia" w:ascii="仿宋_GB2312" w:hAnsi="仿宋_GB2312" w:eastAsia="仿宋_GB2312" w:cs="仿宋_GB2312"/>
                <w:sz w:val="24"/>
                <w:szCs w:val="24"/>
              </w:rPr>
            </w:pPr>
          </w:p>
        </w:tc>
        <w:tc>
          <w:tcPr>
            <w:tcW w:w="1131" w:type="dxa"/>
            <w:vAlign w:val="center"/>
          </w:tcPr>
          <w:p w14:paraId="224A97EE">
            <w:pPr>
              <w:jc w:val="center"/>
              <w:rPr>
                <w:rFonts w:hint="eastAsia" w:ascii="仿宋_GB2312" w:hAnsi="仿宋_GB2312" w:eastAsia="仿宋_GB2312" w:cs="仿宋_GB2312"/>
                <w:sz w:val="24"/>
                <w:szCs w:val="24"/>
              </w:rPr>
            </w:pPr>
          </w:p>
        </w:tc>
        <w:tc>
          <w:tcPr>
            <w:tcW w:w="1367" w:type="dxa"/>
            <w:vAlign w:val="center"/>
          </w:tcPr>
          <w:p w14:paraId="1A8CBBDD">
            <w:pPr>
              <w:jc w:val="center"/>
              <w:rPr>
                <w:rFonts w:hint="eastAsia" w:ascii="仿宋_GB2312" w:hAnsi="仿宋_GB2312" w:eastAsia="仿宋_GB2312" w:cs="仿宋_GB2312"/>
                <w:sz w:val="24"/>
                <w:szCs w:val="24"/>
              </w:rPr>
            </w:pPr>
          </w:p>
        </w:tc>
        <w:tc>
          <w:tcPr>
            <w:tcW w:w="1364" w:type="dxa"/>
            <w:vAlign w:val="center"/>
          </w:tcPr>
          <w:p w14:paraId="6DF8EA0C">
            <w:pPr>
              <w:jc w:val="center"/>
              <w:rPr>
                <w:rFonts w:hint="eastAsia" w:ascii="仿宋_GB2312" w:hAnsi="仿宋_GB2312" w:eastAsia="仿宋_GB2312" w:cs="仿宋_GB2312"/>
                <w:sz w:val="24"/>
                <w:szCs w:val="24"/>
              </w:rPr>
            </w:pPr>
          </w:p>
        </w:tc>
      </w:tr>
      <w:tr w14:paraId="5899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3E69B3C">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十一、感染性物质的运输情况</w:t>
            </w:r>
          </w:p>
        </w:tc>
        <w:tc>
          <w:tcPr>
            <w:tcW w:w="1418" w:type="dxa"/>
            <w:vAlign w:val="center"/>
          </w:tcPr>
          <w:p w14:paraId="5C15A6A7">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408A9490">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5C5B5CDC">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4F9CD3D2">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833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6" w:type="dxa"/>
            <w:vAlign w:val="center"/>
          </w:tcPr>
          <w:p w14:paraId="0521FF1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1.实验室工作人员了解感染性物质运输的有关规定（包括审批范围、审批程序、包装要求等）</w:t>
            </w:r>
          </w:p>
        </w:tc>
        <w:tc>
          <w:tcPr>
            <w:tcW w:w="1418" w:type="dxa"/>
            <w:vAlign w:val="center"/>
          </w:tcPr>
          <w:p w14:paraId="2DC53E5E">
            <w:pPr>
              <w:jc w:val="center"/>
              <w:rPr>
                <w:rFonts w:hint="eastAsia" w:ascii="仿宋_GB2312" w:hAnsi="仿宋_GB2312" w:eastAsia="仿宋_GB2312" w:cs="仿宋_GB2312"/>
                <w:sz w:val="24"/>
                <w:szCs w:val="24"/>
              </w:rPr>
            </w:pPr>
          </w:p>
        </w:tc>
        <w:tc>
          <w:tcPr>
            <w:tcW w:w="1131" w:type="dxa"/>
            <w:vAlign w:val="center"/>
          </w:tcPr>
          <w:p w14:paraId="1ABD0904">
            <w:pPr>
              <w:jc w:val="center"/>
              <w:rPr>
                <w:rFonts w:hint="eastAsia" w:ascii="仿宋_GB2312" w:hAnsi="仿宋_GB2312" w:eastAsia="仿宋_GB2312" w:cs="仿宋_GB2312"/>
                <w:sz w:val="24"/>
                <w:szCs w:val="24"/>
              </w:rPr>
            </w:pPr>
          </w:p>
        </w:tc>
        <w:tc>
          <w:tcPr>
            <w:tcW w:w="1367" w:type="dxa"/>
            <w:vAlign w:val="center"/>
          </w:tcPr>
          <w:p w14:paraId="51C91827">
            <w:pPr>
              <w:jc w:val="center"/>
              <w:rPr>
                <w:rFonts w:hint="eastAsia" w:ascii="仿宋_GB2312" w:hAnsi="仿宋_GB2312" w:eastAsia="仿宋_GB2312" w:cs="仿宋_GB2312"/>
                <w:sz w:val="24"/>
                <w:szCs w:val="24"/>
              </w:rPr>
            </w:pPr>
          </w:p>
        </w:tc>
        <w:tc>
          <w:tcPr>
            <w:tcW w:w="1364" w:type="dxa"/>
            <w:vAlign w:val="center"/>
          </w:tcPr>
          <w:p w14:paraId="17A513BF">
            <w:pPr>
              <w:jc w:val="center"/>
              <w:rPr>
                <w:rFonts w:hint="eastAsia" w:ascii="仿宋_GB2312" w:hAnsi="仿宋_GB2312" w:eastAsia="仿宋_GB2312" w:cs="仿宋_GB2312"/>
                <w:sz w:val="24"/>
                <w:szCs w:val="24"/>
              </w:rPr>
            </w:pPr>
          </w:p>
        </w:tc>
      </w:tr>
      <w:tr w14:paraId="2E74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6" w:type="dxa"/>
            <w:vAlign w:val="center"/>
          </w:tcPr>
          <w:p w14:paraId="5124EA9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2.实验室备有感染性物质包装运输材料</w:t>
            </w:r>
          </w:p>
        </w:tc>
        <w:tc>
          <w:tcPr>
            <w:tcW w:w="1418" w:type="dxa"/>
            <w:vAlign w:val="center"/>
          </w:tcPr>
          <w:p w14:paraId="782EAE44">
            <w:pPr>
              <w:jc w:val="center"/>
              <w:rPr>
                <w:rFonts w:hint="eastAsia" w:ascii="仿宋_GB2312" w:hAnsi="仿宋_GB2312" w:eastAsia="仿宋_GB2312" w:cs="仿宋_GB2312"/>
                <w:sz w:val="24"/>
                <w:szCs w:val="24"/>
              </w:rPr>
            </w:pPr>
          </w:p>
        </w:tc>
        <w:tc>
          <w:tcPr>
            <w:tcW w:w="1131" w:type="dxa"/>
            <w:vAlign w:val="center"/>
          </w:tcPr>
          <w:p w14:paraId="06FF9581">
            <w:pPr>
              <w:jc w:val="center"/>
              <w:rPr>
                <w:rFonts w:hint="eastAsia" w:ascii="仿宋_GB2312" w:hAnsi="仿宋_GB2312" w:eastAsia="仿宋_GB2312" w:cs="仿宋_GB2312"/>
                <w:sz w:val="24"/>
                <w:szCs w:val="24"/>
              </w:rPr>
            </w:pPr>
          </w:p>
        </w:tc>
        <w:tc>
          <w:tcPr>
            <w:tcW w:w="1367" w:type="dxa"/>
            <w:vAlign w:val="center"/>
          </w:tcPr>
          <w:p w14:paraId="5417ECD9">
            <w:pPr>
              <w:jc w:val="center"/>
              <w:rPr>
                <w:rFonts w:hint="eastAsia" w:ascii="仿宋_GB2312" w:hAnsi="仿宋_GB2312" w:eastAsia="仿宋_GB2312" w:cs="仿宋_GB2312"/>
                <w:sz w:val="24"/>
                <w:szCs w:val="24"/>
              </w:rPr>
            </w:pPr>
          </w:p>
        </w:tc>
        <w:tc>
          <w:tcPr>
            <w:tcW w:w="1364" w:type="dxa"/>
            <w:vAlign w:val="center"/>
          </w:tcPr>
          <w:p w14:paraId="59B32A63">
            <w:pPr>
              <w:jc w:val="center"/>
              <w:rPr>
                <w:rFonts w:hint="eastAsia" w:ascii="仿宋_GB2312" w:hAnsi="仿宋_GB2312" w:eastAsia="仿宋_GB2312" w:cs="仿宋_GB2312"/>
                <w:sz w:val="24"/>
                <w:szCs w:val="24"/>
              </w:rPr>
            </w:pPr>
          </w:p>
        </w:tc>
      </w:tr>
      <w:tr w14:paraId="210A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6" w:type="dxa"/>
            <w:vAlign w:val="center"/>
          </w:tcPr>
          <w:p w14:paraId="5CA7660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3.接收的高致病性病原微生物菌（毒）种或样本办理《准运证书》</w:t>
            </w:r>
          </w:p>
        </w:tc>
        <w:tc>
          <w:tcPr>
            <w:tcW w:w="1418" w:type="dxa"/>
            <w:vAlign w:val="center"/>
          </w:tcPr>
          <w:p w14:paraId="4EC985A0">
            <w:pPr>
              <w:jc w:val="center"/>
              <w:rPr>
                <w:rFonts w:hint="eastAsia" w:ascii="仿宋_GB2312" w:hAnsi="仿宋_GB2312" w:eastAsia="仿宋_GB2312" w:cs="仿宋_GB2312"/>
                <w:sz w:val="24"/>
                <w:szCs w:val="24"/>
              </w:rPr>
            </w:pPr>
          </w:p>
        </w:tc>
        <w:tc>
          <w:tcPr>
            <w:tcW w:w="1131" w:type="dxa"/>
            <w:vAlign w:val="center"/>
          </w:tcPr>
          <w:p w14:paraId="5FB40A62">
            <w:pPr>
              <w:jc w:val="center"/>
              <w:rPr>
                <w:rFonts w:hint="eastAsia" w:ascii="仿宋_GB2312" w:hAnsi="仿宋_GB2312" w:eastAsia="仿宋_GB2312" w:cs="仿宋_GB2312"/>
                <w:sz w:val="24"/>
                <w:szCs w:val="24"/>
              </w:rPr>
            </w:pPr>
          </w:p>
        </w:tc>
        <w:tc>
          <w:tcPr>
            <w:tcW w:w="1367" w:type="dxa"/>
            <w:vAlign w:val="center"/>
          </w:tcPr>
          <w:p w14:paraId="057F533F">
            <w:pPr>
              <w:jc w:val="center"/>
              <w:rPr>
                <w:rFonts w:hint="eastAsia" w:ascii="仿宋_GB2312" w:hAnsi="仿宋_GB2312" w:eastAsia="仿宋_GB2312" w:cs="仿宋_GB2312"/>
                <w:sz w:val="24"/>
                <w:szCs w:val="24"/>
              </w:rPr>
            </w:pPr>
          </w:p>
        </w:tc>
        <w:tc>
          <w:tcPr>
            <w:tcW w:w="1364" w:type="dxa"/>
            <w:vAlign w:val="center"/>
          </w:tcPr>
          <w:p w14:paraId="3DAED525">
            <w:pPr>
              <w:jc w:val="center"/>
              <w:rPr>
                <w:rFonts w:hint="eastAsia" w:ascii="仿宋_GB2312" w:hAnsi="仿宋_GB2312" w:eastAsia="仿宋_GB2312" w:cs="仿宋_GB2312"/>
                <w:sz w:val="24"/>
                <w:szCs w:val="24"/>
              </w:rPr>
            </w:pPr>
          </w:p>
        </w:tc>
      </w:tr>
      <w:tr w14:paraId="1693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6" w:type="dxa"/>
            <w:vAlign w:val="center"/>
          </w:tcPr>
          <w:p w14:paraId="766C523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4.获得《中国民用航空危险品运输训练合格证》的人员</w:t>
            </w:r>
          </w:p>
        </w:tc>
        <w:tc>
          <w:tcPr>
            <w:tcW w:w="1418" w:type="dxa"/>
            <w:vAlign w:val="center"/>
          </w:tcPr>
          <w:p w14:paraId="3C3FE85A">
            <w:pPr>
              <w:jc w:val="center"/>
              <w:rPr>
                <w:rFonts w:hint="eastAsia" w:ascii="仿宋_GB2312" w:hAnsi="仿宋_GB2312" w:eastAsia="仿宋_GB2312" w:cs="仿宋_GB2312"/>
                <w:sz w:val="24"/>
                <w:szCs w:val="24"/>
              </w:rPr>
            </w:pPr>
          </w:p>
        </w:tc>
        <w:tc>
          <w:tcPr>
            <w:tcW w:w="1131" w:type="dxa"/>
            <w:vAlign w:val="center"/>
          </w:tcPr>
          <w:p w14:paraId="7F049F17">
            <w:pPr>
              <w:jc w:val="center"/>
              <w:rPr>
                <w:rFonts w:hint="eastAsia" w:ascii="仿宋_GB2312" w:hAnsi="仿宋_GB2312" w:eastAsia="仿宋_GB2312" w:cs="仿宋_GB2312"/>
                <w:sz w:val="24"/>
                <w:szCs w:val="24"/>
              </w:rPr>
            </w:pPr>
          </w:p>
        </w:tc>
        <w:tc>
          <w:tcPr>
            <w:tcW w:w="1367" w:type="dxa"/>
            <w:vAlign w:val="center"/>
          </w:tcPr>
          <w:p w14:paraId="14A7FC33">
            <w:pPr>
              <w:jc w:val="center"/>
              <w:rPr>
                <w:rFonts w:hint="eastAsia" w:ascii="仿宋_GB2312" w:hAnsi="仿宋_GB2312" w:eastAsia="仿宋_GB2312" w:cs="仿宋_GB2312"/>
                <w:sz w:val="24"/>
                <w:szCs w:val="24"/>
              </w:rPr>
            </w:pPr>
          </w:p>
        </w:tc>
        <w:tc>
          <w:tcPr>
            <w:tcW w:w="1364" w:type="dxa"/>
            <w:vAlign w:val="center"/>
          </w:tcPr>
          <w:p w14:paraId="6CF5C702">
            <w:pPr>
              <w:jc w:val="center"/>
              <w:rPr>
                <w:rFonts w:hint="eastAsia" w:ascii="仿宋_GB2312" w:hAnsi="仿宋_GB2312" w:eastAsia="仿宋_GB2312" w:cs="仿宋_GB2312"/>
                <w:sz w:val="24"/>
                <w:szCs w:val="24"/>
              </w:rPr>
            </w:pPr>
          </w:p>
        </w:tc>
      </w:tr>
      <w:tr w14:paraId="6E54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6" w:type="dxa"/>
            <w:vAlign w:val="center"/>
          </w:tcPr>
          <w:p w14:paraId="36BB1B0A">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5.单位内部感染性物质转运容器</w:t>
            </w:r>
          </w:p>
        </w:tc>
        <w:tc>
          <w:tcPr>
            <w:tcW w:w="1418" w:type="dxa"/>
            <w:vAlign w:val="center"/>
          </w:tcPr>
          <w:p w14:paraId="602C339D">
            <w:pPr>
              <w:tabs>
                <w:tab w:val="left" w:pos="9360"/>
              </w:tabs>
              <w:jc w:val="center"/>
              <w:rPr>
                <w:rFonts w:hint="eastAsia" w:ascii="仿宋_GB2312" w:hAnsi="仿宋_GB2312" w:eastAsia="仿宋_GB2312" w:cs="仿宋_GB2312"/>
                <w:sz w:val="24"/>
                <w:szCs w:val="24"/>
              </w:rPr>
            </w:pPr>
          </w:p>
        </w:tc>
        <w:tc>
          <w:tcPr>
            <w:tcW w:w="1131" w:type="dxa"/>
            <w:vAlign w:val="center"/>
          </w:tcPr>
          <w:p w14:paraId="3DD0D009">
            <w:pPr>
              <w:tabs>
                <w:tab w:val="left" w:pos="9360"/>
              </w:tabs>
              <w:jc w:val="center"/>
              <w:rPr>
                <w:rFonts w:hint="eastAsia" w:ascii="仿宋_GB2312" w:hAnsi="仿宋_GB2312" w:eastAsia="仿宋_GB2312" w:cs="仿宋_GB2312"/>
                <w:sz w:val="24"/>
                <w:szCs w:val="24"/>
              </w:rPr>
            </w:pPr>
          </w:p>
        </w:tc>
        <w:tc>
          <w:tcPr>
            <w:tcW w:w="1367" w:type="dxa"/>
            <w:vAlign w:val="center"/>
          </w:tcPr>
          <w:p w14:paraId="4ECE39DC">
            <w:pPr>
              <w:tabs>
                <w:tab w:val="left" w:pos="9360"/>
              </w:tabs>
              <w:jc w:val="center"/>
              <w:rPr>
                <w:rFonts w:hint="eastAsia" w:ascii="仿宋_GB2312" w:hAnsi="仿宋_GB2312" w:eastAsia="仿宋_GB2312" w:cs="仿宋_GB2312"/>
                <w:sz w:val="24"/>
                <w:szCs w:val="24"/>
              </w:rPr>
            </w:pPr>
          </w:p>
        </w:tc>
        <w:tc>
          <w:tcPr>
            <w:tcW w:w="1364" w:type="dxa"/>
            <w:vAlign w:val="center"/>
          </w:tcPr>
          <w:p w14:paraId="3C525D75">
            <w:pPr>
              <w:tabs>
                <w:tab w:val="left" w:pos="9360"/>
              </w:tabs>
              <w:jc w:val="center"/>
              <w:rPr>
                <w:rFonts w:hint="eastAsia" w:ascii="仿宋_GB2312" w:hAnsi="仿宋_GB2312" w:eastAsia="仿宋_GB2312" w:cs="仿宋_GB2312"/>
                <w:sz w:val="24"/>
                <w:szCs w:val="24"/>
              </w:rPr>
            </w:pPr>
          </w:p>
        </w:tc>
      </w:tr>
      <w:tr w14:paraId="0FCD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61781509">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w:t>
            </w:r>
          </w:p>
        </w:tc>
        <w:tc>
          <w:tcPr>
            <w:tcW w:w="1418" w:type="dxa"/>
            <w:vAlign w:val="center"/>
          </w:tcPr>
          <w:p w14:paraId="1EF912AC">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131" w:type="dxa"/>
            <w:vAlign w:val="center"/>
          </w:tcPr>
          <w:p w14:paraId="0583DF1D">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c>
          <w:tcPr>
            <w:tcW w:w="1367" w:type="dxa"/>
            <w:vAlign w:val="center"/>
          </w:tcPr>
          <w:p w14:paraId="0F90C089">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缺项</w:t>
            </w:r>
          </w:p>
        </w:tc>
        <w:tc>
          <w:tcPr>
            <w:tcW w:w="1364" w:type="dxa"/>
            <w:vAlign w:val="center"/>
          </w:tcPr>
          <w:p w14:paraId="2503C815">
            <w:pPr>
              <w:tabs>
                <w:tab w:val="left" w:pos="936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不适用</w:t>
            </w:r>
          </w:p>
        </w:tc>
      </w:tr>
      <w:tr w14:paraId="0BEE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8AE75E8">
            <w:pPr>
              <w:tabs>
                <w:tab w:val="left" w:pos="936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十二、实验室废弃物管理情况</w:t>
            </w:r>
          </w:p>
        </w:tc>
        <w:tc>
          <w:tcPr>
            <w:tcW w:w="1418" w:type="dxa"/>
            <w:vAlign w:val="center"/>
          </w:tcPr>
          <w:p w14:paraId="2C8EC1FD">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1" w:type="dxa"/>
            <w:vAlign w:val="center"/>
          </w:tcPr>
          <w:p w14:paraId="03DDFAB5">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7" w:type="dxa"/>
            <w:vAlign w:val="center"/>
          </w:tcPr>
          <w:p w14:paraId="61A90B21">
            <w:pPr>
              <w:tabs>
                <w:tab w:val="left" w:pos="9360"/>
              </w:tabs>
              <w:ind w:firstLine="117" w:firstLineChars="4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64" w:type="dxa"/>
            <w:vAlign w:val="center"/>
          </w:tcPr>
          <w:p w14:paraId="01AF1597">
            <w:pPr>
              <w:tabs>
                <w:tab w:val="left" w:pos="936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10DA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4053D6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1.对实验室废弃物处置人员相关知识培训情况</w:t>
            </w:r>
          </w:p>
        </w:tc>
        <w:tc>
          <w:tcPr>
            <w:tcW w:w="1418" w:type="dxa"/>
            <w:vAlign w:val="center"/>
          </w:tcPr>
          <w:p w14:paraId="3E23C300">
            <w:pPr>
              <w:jc w:val="center"/>
              <w:rPr>
                <w:rFonts w:hint="eastAsia" w:ascii="仿宋_GB2312" w:hAnsi="仿宋_GB2312" w:eastAsia="仿宋_GB2312" w:cs="仿宋_GB2312"/>
                <w:sz w:val="24"/>
                <w:szCs w:val="24"/>
              </w:rPr>
            </w:pPr>
          </w:p>
        </w:tc>
        <w:tc>
          <w:tcPr>
            <w:tcW w:w="1131" w:type="dxa"/>
            <w:vAlign w:val="center"/>
          </w:tcPr>
          <w:p w14:paraId="3283F0F2">
            <w:pPr>
              <w:jc w:val="center"/>
              <w:rPr>
                <w:rFonts w:hint="eastAsia" w:ascii="仿宋_GB2312" w:hAnsi="仿宋_GB2312" w:eastAsia="仿宋_GB2312" w:cs="仿宋_GB2312"/>
                <w:sz w:val="24"/>
                <w:szCs w:val="24"/>
              </w:rPr>
            </w:pPr>
          </w:p>
        </w:tc>
        <w:tc>
          <w:tcPr>
            <w:tcW w:w="1367" w:type="dxa"/>
            <w:vAlign w:val="center"/>
          </w:tcPr>
          <w:p w14:paraId="3ABCB92D">
            <w:pPr>
              <w:jc w:val="center"/>
              <w:rPr>
                <w:rFonts w:hint="eastAsia" w:ascii="仿宋_GB2312" w:hAnsi="仿宋_GB2312" w:eastAsia="仿宋_GB2312" w:cs="仿宋_GB2312"/>
                <w:sz w:val="24"/>
                <w:szCs w:val="24"/>
              </w:rPr>
            </w:pPr>
          </w:p>
        </w:tc>
        <w:tc>
          <w:tcPr>
            <w:tcW w:w="1364" w:type="dxa"/>
            <w:vAlign w:val="center"/>
          </w:tcPr>
          <w:p w14:paraId="42A2D5C8">
            <w:pPr>
              <w:jc w:val="center"/>
              <w:rPr>
                <w:rFonts w:hint="eastAsia" w:ascii="仿宋_GB2312" w:hAnsi="仿宋_GB2312" w:eastAsia="仿宋_GB2312" w:cs="仿宋_GB2312"/>
                <w:sz w:val="24"/>
                <w:szCs w:val="24"/>
              </w:rPr>
            </w:pPr>
          </w:p>
        </w:tc>
      </w:tr>
      <w:tr w14:paraId="0A0C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7E83039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2.为实验室废弃物处置人员必要防护用品配备情况</w:t>
            </w:r>
          </w:p>
        </w:tc>
        <w:tc>
          <w:tcPr>
            <w:tcW w:w="1418" w:type="dxa"/>
            <w:vAlign w:val="center"/>
          </w:tcPr>
          <w:p w14:paraId="73FDC25A">
            <w:pPr>
              <w:jc w:val="center"/>
              <w:rPr>
                <w:rFonts w:hint="eastAsia" w:ascii="仿宋_GB2312" w:hAnsi="仿宋_GB2312" w:eastAsia="仿宋_GB2312" w:cs="仿宋_GB2312"/>
                <w:sz w:val="24"/>
                <w:szCs w:val="24"/>
              </w:rPr>
            </w:pPr>
          </w:p>
        </w:tc>
        <w:tc>
          <w:tcPr>
            <w:tcW w:w="1131" w:type="dxa"/>
            <w:vAlign w:val="center"/>
          </w:tcPr>
          <w:p w14:paraId="58D8569E">
            <w:pPr>
              <w:jc w:val="center"/>
              <w:rPr>
                <w:rFonts w:hint="eastAsia" w:ascii="仿宋_GB2312" w:hAnsi="仿宋_GB2312" w:eastAsia="仿宋_GB2312" w:cs="仿宋_GB2312"/>
                <w:sz w:val="24"/>
                <w:szCs w:val="24"/>
              </w:rPr>
            </w:pPr>
          </w:p>
        </w:tc>
        <w:tc>
          <w:tcPr>
            <w:tcW w:w="1367" w:type="dxa"/>
            <w:vAlign w:val="center"/>
          </w:tcPr>
          <w:p w14:paraId="65389E52">
            <w:pPr>
              <w:jc w:val="center"/>
              <w:rPr>
                <w:rFonts w:hint="eastAsia" w:ascii="仿宋_GB2312" w:hAnsi="仿宋_GB2312" w:eastAsia="仿宋_GB2312" w:cs="仿宋_GB2312"/>
                <w:sz w:val="24"/>
                <w:szCs w:val="24"/>
              </w:rPr>
            </w:pPr>
          </w:p>
        </w:tc>
        <w:tc>
          <w:tcPr>
            <w:tcW w:w="1364" w:type="dxa"/>
            <w:vAlign w:val="center"/>
          </w:tcPr>
          <w:p w14:paraId="1127CA13">
            <w:pPr>
              <w:jc w:val="center"/>
              <w:rPr>
                <w:rFonts w:hint="eastAsia" w:ascii="仿宋_GB2312" w:hAnsi="仿宋_GB2312" w:eastAsia="仿宋_GB2312" w:cs="仿宋_GB2312"/>
                <w:sz w:val="24"/>
                <w:szCs w:val="24"/>
              </w:rPr>
            </w:pPr>
          </w:p>
        </w:tc>
      </w:tr>
      <w:tr w14:paraId="3609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950672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3.实验室废弃物分类存放</w:t>
            </w:r>
          </w:p>
        </w:tc>
        <w:tc>
          <w:tcPr>
            <w:tcW w:w="1418" w:type="dxa"/>
            <w:vAlign w:val="center"/>
          </w:tcPr>
          <w:p w14:paraId="7485E2CD">
            <w:pPr>
              <w:jc w:val="center"/>
              <w:rPr>
                <w:rFonts w:hint="eastAsia" w:ascii="仿宋_GB2312" w:hAnsi="仿宋_GB2312" w:eastAsia="仿宋_GB2312" w:cs="仿宋_GB2312"/>
                <w:sz w:val="24"/>
                <w:szCs w:val="24"/>
              </w:rPr>
            </w:pPr>
          </w:p>
        </w:tc>
        <w:tc>
          <w:tcPr>
            <w:tcW w:w="1131" w:type="dxa"/>
            <w:vAlign w:val="center"/>
          </w:tcPr>
          <w:p w14:paraId="6ED459EE">
            <w:pPr>
              <w:jc w:val="center"/>
              <w:rPr>
                <w:rFonts w:hint="eastAsia" w:ascii="仿宋_GB2312" w:hAnsi="仿宋_GB2312" w:eastAsia="仿宋_GB2312" w:cs="仿宋_GB2312"/>
                <w:sz w:val="24"/>
                <w:szCs w:val="24"/>
              </w:rPr>
            </w:pPr>
          </w:p>
        </w:tc>
        <w:tc>
          <w:tcPr>
            <w:tcW w:w="1367" w:type="dxa"/>
            <w:vAlign w:val="center"/>
          </w:tcPr>
          <w:p w14:paraId="27E40007">
            <w:pPr>
              <w:jc w:val="center"/>
              <w:rPr>
                <w:rFonts w:hint="eastAsia" w:ascii="仿宋_GB2312" w:hAnsi="仿宋_GB2312" w:eastAsia="仿宋_GB2312" w:cs="仿宋_GB2312"/>
                <w:sz w:val="24"/>
                <w:szCs w:val="24"/>
              </w:rPr>
            </w:pPr>
          </w:p>
        </w:tc>
        <w:tc>
          <w:tcPr>
            <w:tcW w:w="1364" w:type="dxa"/>
            <w:vAlign w:val="center"/>
          </w:tcPr>
          <w:p w14:paraId="4FBD6C73">
            <w:pPr>
              <w:jc w:val="center"/>
              <w:rPr>
                <w:rFonts w:hint="eastAsia" w:ascii="仿宋_GB2312" w:hAnsi="仿宋_GB2312" w:eastAsia="仿宋_GB2312" w:cs="仿宋_GB2312"/>
                <w:sz w:val="24"/>
                <w:szCs w:val="24"/>
              </w:rPr>
            </w:pPr>
          </w:p>
        </w:tc>
      </w:tr>
      <w:tr w14:paraId="75A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5D56C84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4.专用和有警示标识和警示说明的危险废弃物容器</w:t>
            </w:r>
          </w:p>
        </w:tc>
        <w:tc>
          <w:tcPr>
            <w:tcW w:w="1418" w:type="dxa"/>
            <w:vAlign w:val="center"/>
          </w:tcPr>
          <w:p w14:paraId="04BFE490">
            <w:pPr>
              <w:jc w:val="center"/>
              <w:rPr>
                <w:rFonts w:hint="eastAsia" w:ascii="仿宋_GB2312" w:hAnsi="仿宋_GB2312" w:eastAsia="仿宋_GB2312" w:cs="仿宋_GB2312"/>
                <w:sz w:val="24"/>
                <w:szCs w:val="24"/>
              </w:rPr>
            </w:pPr>
          </w:p>
        </w:tc>
        <w:tc>
          <w:tcPr>
            <w:tcW w:w="1131" w:type="dxa"/>
            <w:vAlign w:val="center"/>
          </w:tcPr>
          <w:p w14:paraId="077A99BF">
            <w:pPr>
              <w:jc w:val="center"/>
              <w:rPr>
                <w:rFonts w:hint="eastAsia" w:ascii="仿宋_GB2312" w:hAnsi="仿宋_GB2312" w:eastAsia="仿宋_GB2312" w:cs="仿宋_GB2312"/>
                <w:sz w:val="24"/>
                <w:szCs w:val="24"/>
              </w:rPr>
            </w:pPr>
          </w:p>
        </w:tc>
        <w:tc>
          <w:tcPr>
            <w:tcW w:w="1367" w:type="dxa"/>
            <w:vAlign w:val="center"/>
          </w:tcPr>
          <w:p w14:paraId="49EB1FA4">
            <w:pPr>
              <w:jc w:val="center"/>
              <w:rPr>
                <w:rFonts w:hint="eastAsia" w:ascii="仿宋_GB2312" w:hAnsi="仿宋_GB2312" w:eastAsia="仿宋_GB2312" w:cs="仿宋_GB2312"/>
                <w:sz w:val="24"/>
                <w:szCs w:val="24"/>
              </w:rPr>
            </w:pPr>
          </w:p>
        </w:tc>
        <w:tc>
          <w:tcPr>
            <w:tcW w:w="1364" w:type="dxa"/>
            <w:vAlign w:val="center"/>
          </w:tcPr>
          <w:p w14:paraId="6C125E48">
            <w:pPr>
              <w:jc w:val="center"/>
              <w:rPr>
                <w:rFonts w:hint="eastAsia" w:ascii="仿宋_GB2312" w:hAnsi="仿宋_GB2312" w:eastAsia="仿宋_GB2312" w:cs="仿宋_GB2312"/>
                <w:sz w:val="24"/>
                <w:szCs w:val="24"/>
              </w:rPr>
            </w:pPr>
          </w:p>
        </w:tc>
      </w:tr>
      <w:tr w14:paraId="7C76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528A8E4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5.利器（包括针头、小刀、金属和玻璃等）弃置于利器盒内</w:t>
            </w:r>
          </w:p>
        </w:tc>
        <w:tc>
          <w:tcPr>
            <w:tcW w:w="1418" w:type="dxa"/>
            <w:vAlign w:val="center"/>
          </w:tcPr>
          <w:p w14:paraId="48D5EDC8">
            <w:pPr>
              <w:jc w:val="center"/>
              <w:rPr>
                <w:rFonts w:hint="eastAsia" w:ascii="仿宋_GB2312" w:hAnsi="仿宋_GB2312" w:eastAsia="仿宋_GB2312" w:cs="仿宋_GB2312"/>
                <w:sz w:val="24"/>
                <w:szCs w:val="24"/>
              </w:rPr>
            </w:pPr>
          </w:p>
        </w:tc>
        <w:tc>
          <w:tcPr>
            <w:tcW w:w="1131" w:type="dxa"/>
            <w:vAlign w:val="center"/>
          </w:tcPr>
          <w:p w14:paraId="196099C9">
            <w:pPr>
              <w:jc w:val="center"/>
              <w:rPr>
                <w:rFonts w:hint="eastAsia" w:ascii="仿宋_GB2312" w:hAnsi="仿宋_GB2312" w:eastAsia="仿宋_GB2312" w:cs="仿宋_GB2312"/>
                <w:sz w:val="24"/>
                <w:szCs w:val="24"/>
              </w:rPr>
            </w:pPr>
          </w:p>
        </w:tc>
        <w:tc>
          <w:tcPr>
            <w:tcW w:w="1367" w:type="dxa"/>
            <w:vAlign w:val="center"/>
          </w:tcPr>
          <w:p w14:paraId="553AD26B">
            <w:pPr>
              <w:jc w:val="center"/>
              <w:rPr>
                <w:rFonts w:hint="eastAsia" w:ascii="仿宋_GB2312" w:hAnsi="仿宋_GB2312" w:eastAsia="仿宋_GB2312" w:cs="仿宋_GB2312"/>
                <w:sz w:val="24"/>
                <w:szCs w:val="24"/>
              </w:rPr>
            </w:pPr>
          </w:p>
        </w:tc>
        <w:tc>
          <w:tcPr>
            <w:tcW w:w="1364" w:type="dxa"/>
            <w:vAlign w:val="center"/>
          </w:tcPr>
          <w:p w14:paraId="2F7B6975">
            <w:pPr>
              <w:jc w:val="center"/>
              <w:rPr>
                <w:rFonts w:hint="eastAsia" w:ascii="仿宋_GB2312" w:hAnsi="仿宋_GB2312" w:eastAsia="仿宋_GB2312" w:cs="仿宋_GB2312"/>
                <w:sz w:val="24"/>
                <w:szCs w:val="24"/>
              </w:rPr>
            </w:pPr>
          </w:p>
        </w:tc>
      </w:tr>
      <w:tr w14:paraId="40B6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5DE5E0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6.废弃的化学试剂依不同性质分别存放</w:t>
            </w:r>
          </w:p>
        </w:tc>
        <w:tc>
          <w:tcPr>
            <w:tcW w:w="1418" w:type="dxa"/>
            <w:vAlign w:val="center"/>
          </w:tcPr>
          <w:p w14:paraId="514A49A0">
            <w:pPr>
              <w:jc w:val="center"/>
              <w:rPr>
                <w:rFonts w:hint="eastAsia" w:ascii="仿宋_GB2312" w:hAnsi="仿宋_GB2312" w:eastAsia="仿宋_GB2312" w:cs="仿宋_GB2312"/>
                <w:sz w:val="24"/>
                <w:szCs w:val="24"/>
              </w:rPr>
            </w:pPr>
          </w:p>
        </w:tc>
        <w:tc>
          <w:tcPr>
            <w:tcW w:w="1131" w:type="dxa"/>
            <w:vAlign w:val="center"/>
          </w:tcPr>
          <w:p w14:paraId="6111C65D">
            <w:pPr>
              <w:jc w:val="center"/>
              <w:rPr>
                <w:rFonts w:hint="eastAsia" w:ascii="仿宋_GB2312" w:hAnsi="仿宋_GB2312" w:eastAsia="仿宋_GB2312" w:cs="仿宋_GB2312"/>
                <w:sz w:val="24"/>
                <w:szCs w:val="24"/>
              </w:rPr>
            </w:pPr>
          </w:p>
        </w:tc>
        <w:tc>
          <w:tcPr>
            <w:tcW w:w="1367" w:type="dxa"/>
            <w:vAlign w:val="center"/>
          </w:tcPr>
          <w:p w14:paraId="1E335B56">
            <w:pPr>
              <w:jc w:val="center"/>
              <w:rPr>
                <w:rFonts w:hint="eastAsia" w:ascii="仿宋_GB2312" w:hAnsi="仿宋_GB2312" w:eastAsia="仿宋_GB2312" w:cs="仿宋_GB2312"/>
                <w:sz w:val="24"/>
                <w:szCs w:val="24"/>
              </w:rPr>
            </w:pPr>
          </w:p>
        </w:tc>
        <w:tc>
          <w:tcPr>
            <w:tcW w:w="1364" w:type="dxa"/>
            <w:vAlign w:val="center"/>
          </w:tcPr>
          <w:p w14:paraId="16926F5F">
            <w:pPr>
              <w:jc w:val="center"/>
              <w:rPr>
                <w:rFonts w:hint="eastAsia" w:ascii="仿宋_GB2312" w:hAnsi="仿宋_GB2312" w:eastAsia="仿宋_GB2312" w:cs="仿宋_GB2312"/>
                <w:sz w:val="24"/>
                <w:szCs w:val="24"/>
              </w:rPr>
            </w:pPr>
          </w:p>
        </w:tc>
      </w:tr>
      <w:tr w14:paraId="44D4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FF19EA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7.实验室内废弃物处理记录</w:t>
            </w:r>
          </w:p>
        </w:tc>
        <w:tc>
          <w:tcPr>
            <w:tcW w:w="1418" w:type="dxa"/>
            <w:vAlign w:val="center"/>
          </w:tcPr>
          <w:p w14:paraId="361DBD02">
            <w:pPr>
              <w:jc w:val="center"/>
              <w:rPr>
                <w:rFonts w:hint="eastAsia" w:ascii="仿宋_GB2312" w:hAnsi="仿宋_GB2312" w:eastAsia="仿宋_GB2312" w:cs="仿宋_GB2312"/>
                <w:sz w:val="24"/>
                <w:szCs w:val="24"/>
              </w:rPr>
            </w:pPr>
          </w:p>
        </w:tc>
        <w:tc>
          <w:tcPr>
            <w:tcW w:w="1131" w:type="dxa"/>
            <w:vAlign w:val="center"/>
          </w:tcPr>
          <w:p w14:paraId="59F47D23">
            <w:pPr>
              <w:jc w:val="center"/>
              <w:rPr>
                <w:rFonts w:hint="eastAsia" w:ascii="仿宋_GB2312" w:hAnsi="仿宋_GB2312" w:eastAsia="仿宋_GB2312" w:cs="仿宋_GB2312"/>
                <w:sz w:val="24"/>
                <w:szCs w:val="24"/>
              </w:rPr>
            </w:pPr>
          </w:p>
        </w:tc>
        <w:tc>
          <w:tcPr>
            <w:tcW w:w="1367" w:type="dxa"/>
            <w:vAlign w:val="center"/>
          </w:tcPr>
          <w:p w14:paraId="36A5F0C4">
            <w:pPr>
              <w:jc w:val="center"/>
              <w:rPr>
                <w:rFonts w:hint="eastAsia" w:ascii="仿宋_GB2312" w:hAnsi="仿宋_GB2312" w:eastAsia="仿宋_GB2312" w:cs="仿宋_GB2312"/>
                <w:sz w:val="24"/>
                <w:szCs w:val="24"/>
              </w:rPr>
            </w:pPr>
          </w:p>
        </w:tc>
        <w:tc>
          <w:tcPr>
            <w:tcW w:w="1364" w:type="dxa"/>
            <w:vAlign w:val="center"/>
          </w:tcPr>
          <w:p w14:paraId="4CA3BB98">
            <w:pPr>
              <w:jc w:val="center"/>
              <w:rPr>
                <w:rFonts w:hint="eastAsia" w:ascii="仿宋_GB2312" w:hAnsi="仿宋_GB2312" w:eastAsia="仿宋_GB2312" w:cs="仿宋_GB2312"/>
                <w:sz w:val="24"/>
                <w:szCs w:val="24"/>
              </w:rPr>
            </w:pPr>
          </w:p>
        </w:tc>
      </w:tr>
      <w:tr w14:paraId="65FC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470B35A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8.高压灭菌室内废弃物处理记录</w:t>
            </w:r>
          </w:p>
        </w:tc>
        <w:tc>
          <w:tcPr>
            <w:tcW w:w="1418" w:type="dxa"/>
            <w:vAlign w:val="center"/>
          </w:tcPr>
          <w:p w14:paraId="37A660A0">
            <w:pPr>
              <w:jc w:val="center"/>
              <w:rPr>
                <w:rFonts w:hint="eastAsia" w:ascii="仿宋_GB2312" w:hAnsi="仿宋_GB2312" w:eastAsia="仿宋_GB2312" w:cs="仿宋_GB2312"/>
                <w:sz w:val="24"/>
                <w:szCs w:val="24"/>
              </w:rPr>
            </w:pPr>
          </w:p>
        </w:tc>
        <w:tc>
          <w:tcPr>
            <w:tcW w:w="1131" w:type="dxa"/>
            <w:vAlign w:val="center"/>
          </w:tcPr>
          <w:p w14:paraId="4A14C3F6">
            <w:pPr>
              <w:jc w:val="center"/>
              <w:rPr>
                <w:rFonts w:hint="eastAsia" w:ascii="仿宋_GB2312" w:hAnsi="仿宋_GB2312" w:eastAsia="仿宋_GB2312" w:cs="仿宋_GB2312"/>
                <w:sz w:val="24"/>
                <w:szCs w:val="24"/>
              </w:rPr>
            </w:pPr>
          </w:p>
        </w:tc>
        <w:tc>
          <w:tcPr>
            <w:tcW w:w="1367" w:type="dxa"/>
            <w:vAlign w:val="center"/>
          </w:tcPr>
          <w:p w14:paraId="264CE2B5">
            <w:pPr>
              <w:jc w:val="center"/>
              <w:rPr>
                <w:rFonts w:hint="eastAsia" w:ascii="仿宋_GB2312" w:hAnsi="仿宋_GB2312" w:eastAsia="仿宋_GB2312" w:cs="仿宋_GB2312"/>
                <w:sz w:val="24"/>
                <w:szCs w:val="24"/>
              </w:rPr>
            </w:pPr>
          </w:p>
        </w:tc>
        <w:tc>
          <w:tcPr>
            <w:tcW w:w="1364" w:type="dxa"/>
            <w:vAlign w:val="center"/>
          </w:tcPr>
          <w:p w14:paraId="58CD92EB">
            <w:pPr>
              <w:jc w:val="center"/>
              <w:rPr>
                <w:rFonts w:hint="eastAsia" w:ascii="仿宋_GB2312" w:hAnsi="仿宋_GB2312" w:eastAsia="仿宋_GB2312" w:cs="仿宋_GB2312"/>
                <w:sz w:val="24"/>
                <w:szCs w:val="24"/>
              </w:rPr>
            </w:pPr>
          </w:p>
        </w:tc>
      </w:tr>
      <w:tr w14:paraId="2E49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2A4EEBE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9.前述两者记录是否一致</w:t>
            </w:r>
          </w:p>
        </w:tc>
        <w:tc>
          <w:tcPr>
            <w:tcW w:w="1418" w:type="dxa"/>
            <w:vAlign w:val="center"/>
          </w:tcPr>
          <w:p w14:paraId="106C301D">
            <w:pPr>
              <w:jc w:val="center"/>
              <w:rPr>
                <w:rFonts w:hint="eastAsia" w:ascii="仿宋_GB2312" w:hAnsi="仿宋_GB2312" w:eastAsia="仿宋_GB2312" w:cs="仿宋_GB2312"/>
                <w:sz w:val="24"/>
                <w:szCs w:val="24"/>
              </w:rPr>
            </w:pPr>
          </w:p>
        </w:tc>
        <w:tc>
          <w:tcPr>
            <w:tcW w:w="1131" w:type="dxa"/>
            <w:vAlign w:val="center"/>
          </w:tcPr>
          <w:p w14:paraId="2D27594C">
            <w:pPr>
              <w:jc w:val="center"/>
              <w:rPr>
                <w:rFonts w:hint="eastAsia" w:ascii="仿宋_GB2312" w:hAnsi="仿宋_GB2312" w:eastAsia="仿宋_GB2312" w:cs="仿宋_GB2312"/>
                <w:sz w:val="24"/>
                <w:szCs w:val="24"/>
              </w:rPr>
            </w:pPr>
          </w:p>
        </w:tc>
        <w:tc>
          <w:tcPr>
            <w:tcW w:w="1367" w:type="dxa"/>
            <w:vAlign w:val="center"/>
          </w:tcPr>
          <w:p w14:paraId="3557A7A1">
            <w:pPr>
              <w:jc w:val="center"/>
              <w:rPr>
                <w:rFonts w:hint="eastAsia" w:ascii="仿宋_GB2312" w:hAnsi="仿宋_GB2312" w:eastAsia="仿宋_GB2312" w:cs="仿宋_GB2312"/>
                <w:sz w:val="24"/>
                <w:szCs w:val="24"/>
              </w:rPr>
            </w:pPr>
          </w:p>
        </w:tc>
        <w:tc>
          <w:tcPr>
            <w:tcW w:w="1364" w:type="dxa"/>
            <w:vAlign w:val="center"/>
          </w:tcPr>
          <w:p w14:paraId="67A9DF44">
            <w:pPr>
              <w:jc w:val="center"/>
              <w:rPr>
                <w:rFonts w:hint="eastAsia" w:ascii="仿宋_GB2312" w:hAnsi="仿宋_GB2312" w:eastAsia="仿宋_GB2312" w:cs="仿宋_GB2312"/>
                <w:sz w:val="24"/>
                <w:szCs w:val="24"/>
              </w:rPr>
            </w:pPr>
          </w:p>
        </w:tc>
      </w:tr>
      <w:tr w14:paraId="0DD6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1B02D76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10.高压灭菌室内未高压和已高压的物品分区放置，且标识清楚</w:t>
            </w:r>
          </w:p>
        </w:tc>
        <w:tc>
          <w:tcPr>
            <w:tcW w:w="1418" w:type="dxa"/>
            <w:vAlign w:val="center"/>
          </w:tcPr>
          <w:p w14:paraId="79DF8C7E">
            <w:pPr>
              <w:jc w:val="center"/>
              <w:rPr>
                <w:rFonts w:hint="eastAsia" w:ascii="仿宋_GB2312" w:hAnsi="仿宋_GB2312" w:eastAsia="仿宋_GB2312" w:cs="仿宋_GB2312"/>
                <w:sz w:val="24"/>
                <w:szCs w:val="24"/>
              </w:rPr>
            </w:pPr>
          </w:p>
        </w:tc>
        <w:tc>
          <w:tcPr>
            <w:tcW w:w="1131" w:type="dxa"/>
            <w:vAlign w:val="center"/>
          </w:tcPr>
          <w:p w14:paraId="3BB164EC">
            <w:pPr>
              <w:jc w:val="center"/>
              <w:rPr>
                <w:rFonts w:hint="eastAsia" w:ascii="仿宋_GB2312" w:hAnsi="仿宋_GB2312" w:eastAsia="仿宋_GB2312" w:cs="仿宋_GB2312"/>
                <w:sz w:val="24"/>
                <w:szCs w:val="24"/>
              </w:rPr>
            </w:pPr>
          </w:p>
        </w:tc>
        <w:tc>
          <w:tcPr>
            <w:tcW w:w="1367" w:type="dxa"/>
            <w:vAlign w:val="center"/>
          </w:tcPr>
          <w:p w14:paraId="06A869A1">
            <w:pPr>
              <w:jc w:val="center"/>
              <w:rPr>
                <w:rFonts w:hint="eastAsia" w:ascii="仿宋_GB2312" w:hAnsi="仿宋_GB2312" w:eastAsia="仿宋_GB2312" w:cs="仿宋_GB2312"/>
                <w:sz w:val="24"/>
                <w:szCs w:val="24"/>
              </w:rPr>
            </w:pPr>
          </w:p>
        </w:tc>
        <w:tc>
          <w:tcPr>
            <w:tcW w:w="1364" w:type="dxa"/>
            <w:vAlign w:val="center"/>
          </w:tcPr>
          <w:p w14:paraId="6C9A7E5B">
            <w:pPr>
              <w:jc w:val="center"/>
              <w:rPr>
                <w:rFonts w:hint="eastAsia" w:ascii="仿宋_GB2312" w:hAnsi="仿宋_GB2312" w:eastAsia="仿宋_GB2312" w:cs="仿宋_GB2312"/>
                <w:sz w:val="24"/>
                <w:szCs w:val="24"/>
              </w:rPr>
            </w:pPr>
          </w:p>
        </w:tc>
      </w:tr>
      <w:tr w14:paraId="0415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3C11259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11.废弃物由专业公司定期运走</w:t>
            </w:r>
          </w:p>
        </w:tc>
        <w:tc>
          <w:tcPr>
            <w:tcW w:w="1418" w:type="dxa"/>
            <w:vAlign w:val="center"/>
          </w:tcPr>
          <w:p w14:paraId="4377FB9C">
            <w:pPr>
              <w:jc w:val="center"/>
              <w:rPr>
                <w:rFonts w:hint="eastAsia" w:ascii="仿宋_GB2312" w:hAnsi="仿宋_GB2312" w:eastAsia="仿宋_GB2312" w:cs="仿宋_GB2312"/>
                <w:sz w:val="24"/>
                <w:szCs w:val="24"/>
              </w:rPr>
            </w:pPr>
          </w:p>
        </w:tc>
        <w:tc>
          <w:tcPr>
            <w:tcW w:w="1131" w:type="dxa"/>
            <w:vAlign w:val="center"/>
          </w:tcPr>
          <w:p w14:paraId="16C9F377">
            <w:pPr>
              <w:jc w:val="center"/>
              <w:rPr>
                <w:rFonts w:hint="eastAsia" w:ascii="仿宋_GB2312" w:hAnsi="仿宋_GB2312" w:eastAsia="仿宋_GB2312" w:cs="仿宋_GB2312"/>
                <w:sz w:val="24"/>
                <w:szCs w:val="24"/>
              </w:rPr>
            </w:pPr>
          </w:p>
        </w:tc>
        <w:tc>
          <w:tcPr>
            <w:tcW w:w="1367" w:type="dxa"/>
            <w:vAlign w:val="center"/>
          </w:tcPr>
          <w:p w14:paraId="107CA454">
            <w:pPr>
              <w:jc w:val="center"/>
              <w:rPr>
                <w:rFonts w:hint="eastAsia" w:ascii="仿宋_GB2312" w:hAnsi="仿宋_GB2312" w:eastAsia="仿宋_GB2312" w:cs="仿宋_GB2312"/>
                <w:sz w:val="24"/>
                <w:szCs w:val="24"/>
              </w:rPr>
            </w:pPr>
          </w:p>
        </w:tc>
        <w:tc>
          <w:tcPr>
            <w:tcW w:w="1364" w:type="dxa"/>
            <w:vAlign w:val="center"/>
          </w:tcPr>
          <w:p w14:paraId="4BEDAB89">
            <w:pPr>
              <w:jc w:val="center"/>
              <w:rPr>
                <w:rFonts w:hint="eastAsia" w:ascii="仿宋_GB2312" w:hAnsi="仿宋_GB2312" w:eastAsia="仿宋_GB2312" w:cs="仿宋_GB2312"/>
                <w:sz w:val="24"/>
                <w:szCs w:val="24"/>
              </w:rPr>
            </w:pPr>
          </w:p>
        </w:tc>
      </w:tr>
      <w:tr w14:paraId="3C9E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16" w:type="dxa"/>
            <w:vAlign w:val="center"/>
          </w:tcPr>
          <w:p w14:paraId="03D0440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12.废弃物交接记录</w:t>
            </w:r>
          </w:p>
        </w:tc>
        <w:tc>
          <w:tcPr>
            <w:tcW w:w="1418" w:type="dxa"/>
            <w:vAlign w:val="center"/>
          </w:tcPr>
          <w:p w14:paraId="2CFF2778">
            <w:pPr>
              <w:jc w:val="center"/>
              <w:rPr>
                <w:rFonts w:hint="eastAsia" w:ascii="仿宋_GB2312" w:hAnsi="仿宋_GB2312" w:eastAsia="仿宋_GB2312" w:cs="仿宋_GB2312"/>
                <w:sz w:val="24"/>
                <w:szCs w:val="24"/>
              </w:rPr>
            </w:pPr>
          </w:p>
        </w:tc>
        <w:tc>
          <w:tcPr>
            <w:tcW w:w="1131" w:type="dxa"/>
            <w:vAlign w:val="center"/>
          </w:tcPr>
          <w:p w14:paraId="262D2D19">
            <w:pPr>
              <w:jc w:val="center"/>
              <w:rPr>
                <w:rFonts w:hint="eastAsia" w:ascii="仿宋_GB2312" w:hAnsi="仿宋_GB2312" w:eastAsia="仿宋_GB2312" w:cs="仿宋_GB2312"/>
                <w:sz w:val="24"/>
                <w:szCs w:val="24"/>
              </w:rPr>
            </w:pPr>
          </w:p>
        </w:tc>
        <w:tc>
          <w:tcPr>
            <w:tcW w:w="1367" w:type="dxa"/>
            <w:vAlign w:val="center"/>
          </w:tcPr>
          <w:p w14:paraId="7C7FC950">
            <w:pPr>
              <w:jc w:val="center"/>
              <w:rPr>
                <w:rFonts w:hint="eastAsia" w:ascii="仿宋_GB2312" w:hAnsi="仿宋_GB2312" w:eastAsia="仿宋_GB2312" w:cs="仿宋_GB2312"/>
                <w:sz w:val="24"/>
                <w:szCs w:val="24"/>
              </w:rPr>
            </w:pPr>
          </w:p>
        </w:tc>
        <w:tc>
          <w:tcPr>
            <w:tcW w:w="1364" w:type="dxa"/>
            <w:vAlign w:val="center"/>
          </w:tcPr>
          <w:p w14:paraId="118C41A6">
            <w:pPr>
              <w:jc w:val="center"/>
              <w:rPr>
                <w:rFonts w:hint="eastAsia" w:ascii="仿宋_GB2312" w:hAnsi="仿宋_GB2312" w:eastAsia="仿宋_GB2312" w:cs="仿宋_GB2312"/>
                <w:sz w:val="24"/>
                <w:szCs w:val="24"/>
              </w:rPr>
            </w:pPr>
          </w:p>
        </w:tc>
      </w:tr>
      <w:tr w14:paraId="261C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13896" w:type="dxa"/>
            <w:gridSpan w:val="5"/>
            <w:vAlign w:val="center"/>
          </w:tcPr>
          <w:p w14:paraId="3498BB5B">
            <w:pPr>
              <w:spacing w:line="264"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14:paraId="016695CD">
            <w:pPr>
              <w:spacing w:line="264"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1.第一项第4款、第十一项第3款仅适用于（A）BSL-3/4级实验室；</w:t>
            </w:r>
          </w:p>
          <w:p w14:paraId="39A5FC90">
            <w:pPr>
              <w:spacing w:line="264"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2.第六项第1款、第5款、第7款、第12款；第七项第10款、11款、第13款仅适用于（A）BSL-2/3/4实验室；</w:t>
            </w:r>
          </w:p>
          <w:p w14:paraId="21FD9B7D">
            <w:pPr>
              <w:spacing w:line="264"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3.第六项第13款仅适用于（A）BSL-1/2级实验室。</w:t>
            </w:r>
          </w:p>
          <w:p w14:paraId="72146D03">
            <w:pPr>
              <w:spacing w:line="264"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关于生物安全实验室关键防护设备的说明：（A）BSL-2级实验室主要有：生物安全柜、压力蒸汽灭菌器；（A）BSL-3/4级实验室主要有：生物安全柜、动物隔离设备、独立通风笼具（IVC）、压力蒸汽灭菌器、气（汽）体消毒设备、气密门、排风高效空气过滤装置、正压防护服、生命支持系统、化学淋浴消毒装置、污水消毒设备、动物残体处理系统等。</w:t>
            </w:r>
          </w:p>
        </w:tc>
      </w:tr>
    </w:tbl>
    <w:p w14:paraId="0FCE98F3"/>
    <w:p w14:paraId="6B6F5927">
      <w:pPr>
        <w:ind w:firstLine="720" w:firstLineChars="300"/>
        <w:rPr>
          <w:sz w:val="24"/>
          <w:szCs w:val="28"/>
        </w:rPr>
      </w:pPr>
    </w:p>
    <w:p w14:paraId="7EAAB051">
      <w:pPr>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检查组成员（签章）：</w:t>
      </w:r>
    </w:p>
    <w:p w14:paraId="75D55C15">
      <w:pPr>
        <w:rPr>
          <w:rFonts w:ascii="仿宋_GB2312" w:hAnsi="仿宋_GB2312" w:eastAsia="仿宋_GB2312" w:cs="仿宋_GB2312"/>
          <w:sz w:val="28"/>
          <w:szCs w:val="28"/>
        </w:rPr>
      </w:pPr>
    </w:p>
    <w:p w14:paraId="2A58D993">
      <w:pPr>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检查组组长（签章）：</w:t>
      </w:r>
    </w:p>
    <w:p w14:paraId="1F1B33E6">
      <w:pPr>
        <w:ind w:firstLine="840" w:firstLineChars="300"/>
        <w:rPr>
          <w:rFonts w:ascii="仿宋_GB2312" w:hAnsi="仿宋_GB2312" w:eastAsia="仿宋_GB2312" w:cs="仿宋_GB2312"/>
          <w:sz w:val="28"/>
          <w:szCs w:val="28"/>
        </w:rPr>
      </w:pPr>
    </w:p>
    <w:p w14:paraId="3D890834">
      <w:pPr>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p w14:paraId="199F1463">
      <w:pPr>
        <w:tabs>
          <w:tab w:val="left" w:pos="9360"/>
        </w:tabs>
        <w:ind w:firstLine="600" w:firstLineChars="250"/>
        <w:rPr>
          <w:sz w:val="24"/>
          <w:szCs w:val="24"/>
        </w:rPr>
      </w:pPr>
    </w:p>
    <w:p w14:paraId="5F381C16">
      <w:pPr>
        <w:tabs>
          <w:tab w:val="left" w:pos="9360"/>
        </w:tabs>
        <w:ind w:firstLine="600" w:firstLineChars="250"/>
        <w:rPr>
          <w:sz w:val="24"/>
          <w:szCs w:val="24"/>
        </w:rPr>
      </w:pPr>
    </w:p>
    <w:p w14:paraId="75AA8189">
      <w:pPr>
        <w:tabs>
          <w:tab w:val="left" w:pos="9360"/>
        </w:tabs>
        <w:ind w:firstLine="600" w:firstLineChars="250"/>
        <w:rPr>
          <w:sz w:val="24"/>
          <w:szCs w:val="24"/>
        </w:rPr>
      </w:pPr>
    </w:p>
    <w:p w14:paraId="4A37010F">
      <w:pPr>
        <w:tabs>
          <w:tab w:val="left" w:pos="9360"/>
        </w:tabs>
        <w:ind w:firstLine="600" w:firstLineChars="250"/>
        <w:rPr>
          <w:sz w:val="24"/>
          <w:szCs w:val="24"/>
        </w:rPr>
      </w:pPr>
    </w:p>
    <w:p w14:paraId="1C36C378">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83485DF">
      <w:pPr>
        <w:tabs>
          <w:tab w:val="left" w:pos="9360"/>
        </w:tabs>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4CA84C8E">
      <w:pPr>
        <w:tabs>
          <w:tab w:val="left" w:pos="9360"/>
        </w:tabs>
        <w:ind w:firstLine="1100" w:firstLineChars="250"/>
        <w:jc w:val="center"/>
        <w:rPr>
          <w:rFonts w:ascii="仿宋" w:hAnsi="仿宋" w:eastAsia="仿宋"/>
          <w:b/>
          <w:sz w:val="44"/>
          <w:szCs w:val="44"/>
        </w:rPr>
      </w:pPr>
      <w:r>
        <w:rPr>
          <w:rFonts w:hint="eastAsia" w:ascii="方正小标宋简体" w:hAnsi="方正小标宋简体" w:eastAsia="方正小标宋简体" w:cs="方正小标宋简体"/>
          <w:b w:val="0"/>
          <w:bCs/>
          <w:sz w:val="44"/>
          <w:szCs w:val="44"/>
        </w:rPr>
        <w:t>高致病性</w:t>
      </w:r>
      <w:r>
        <w:rPr>
          <w:rFonts w:ascii="方正小标宋简体" w:hAnsi="方正小标宋简体" w:eastAsia="方正小标宋简体" w:cs="方正小标宋简体"/>
          <w:b w:val="0"/>
          <w:bCs/>
          <w:sz w:val="44"/>
          <w:szCs w:val="44"/>
        </w:rPr>
        <w:t>动物病原微生物研究论文发表情况统计表</w:t>
      </w:r>
    </w:p>
    <w:p w14:paraId="2A822C38">
      <w:pPr>
        <w:tabs>
          <w:tab w:val="left" w:pos="9360"/>
        </w:tabs>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（近3年实验室涉及非洲猪瘟病毒、高致病性禽流感病毒、口蹄疫病毒等高致病性动物病原微生物研究论文发表情况）</w:t>
      </w:r>
    </w:p>
    <w:p w14:paraId="3E9F56C5">
      <w:pPr>
        <w:tabs>
          <w:tab w:val="left" w:pos="9360"/>
        </w:tabs>
        <w:ind w:firstLine="600" w:firstLineChars="250"/>
        <w:rPr>
          <w:sz w:val="24"/>
          <w:szCs w:val="24"/>
        </w:rPr>
      </w:pP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1"/>
        <w:gridCol w:w="895"/>
        <w:gridCol w:w="993"/>
        <w:gridCol w:w="1275"/>
        <w:gridCol w:w="1418"/>
        <w:gridCol w:w="850"/>
        <w:gridCol w:w="1337"/>
        <w:gridCol w:w="931"/>
        <w:gridCol w:w="851"/>
        <w:gridCol w:w="850"/>
        <w:gridCol w:w="709"/>
        <w:gridCol w:w="851"/>
        <w:gridCol w:w="919"/>
        <w:gridCol w:w="1268"/>
      </w:tblGrid>
      <w:tr w14:paraId="3E6561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1" w:type="dxa"/>
            <w:vMerge w:val="restart"/>
            <w:vAlign w:val="center"/>
          </w:tcPr>
          <w:p w14:paraId="3370A21F">
            <w:pPr>
              <w:spacing w:line="264"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序号</w:t>
            </w:r>
          </w:p>
        </w:tc>
        <w:tc>
          <w:tcPr>
            <w:tcW w:w="895" w:type="dxa"/>
            <w:vMerge w:val="restart"/>
            <w:vAlign w:val="center"/>
          </w:tcPr>
          <w:p w14:paraId="48DBB66A">
            <w:pPr>
              <w:spacing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发表时间</w:t>
            </w:r>
          </w:p>
        </w:tc>
        <w:tc>
          <w:tcPr>
            <w:tcW w:w="993" w:type="dxa"/>
            <w:vMerge w:val="restart"/>
            <w:vAlign w:val="center"/>
          </w:tcPr>
          <w:p w14:paraId="3E6AE530">
            <w:pPr>
              <w:spacing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第一作者及</w:t>
            </w:r>
            <w:r>
              <w:rPr>
                <w:rFonts w:hint="eastAsia" w:ascii="Times New Roman" w:hAnsi="Times New Roman" w:eastAsia="仿宋_GB2312" w:cs="Times New Roman"/>
                <w:b/>
                <w:sz w:val="24"/>
                <w:szCs w:val="24"/>
              </w:rPr>
              <w:t>通讯</w:t>
            </w:r>
            <w:r>
              <w:rPr>
                <w:rFonts w:ascii="Times New Roman" w:hAnsi="Times New Roman" w:eastAsia="仿宋_GB2312" w:cs="Times New Roman"/>
                <w:b/>
                <w:sz w:val="24"/>
                <w:szCs w:val="24"/>
              </w:rPr>
              <w:t>作者</w:t>
            </w:r>
          </w:p>
        </w:tc>
        <w:tc>
          <w:tcPr>
            <w:tcW w:w="1275" w:type="dxa"/>
            <w:vMerge w:val="restart"/>
            <w:vAlign w:val="center"/>
          </w:tcPr>
          <w:p w14:paraId="251D261E">
            <w:pPr>
              <w:spacing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作者单位</w:t>
            </w:r>
          </w:p>
        </w:tc>
        <w:tc>
          <w:tcPr>
            <w:tcW w:w="1418" w:type="dxa"/>
            <w:vMerge w:val="restart"/>
            <w:vAlign w:val="center"/>
          </w:tcPr>
          <w:p w14:paraId="2D4E3936">
            <w:pPr>
              <w:spacing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文章名称</w:t>
            </w:r>
          </w:p>
        </w:tc>
        <w:tc>
          <w:tcPr>
            <w:tcW w:w="850" w:type="dxa"/>
            <w:vMerge w:val="restart"/>
            <w:vAlign w:val="center"/>
          </w:tcPr>
          <w:p w14:paraId="021769C5">
            <w:pPr>
              <w:spacing w:line="264"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期刊名称</w:t>
            </w:r>
          </w:p>
        </w:tc>
        <w:tc>
          <w:tcPr>
            <w:tcW w:w="1337" w:type="dxa"/>
            <w:vMerge w:val="restart"/>
            <w:vAlign w:val="center"/>
          </w:tcPr>
          <w:p w14:paraId="4C01A8DE">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病料</w:t>
            </w:r>
            <w:r>
              <w:rPr>
                <w:rFonts w:ascii="Times New Roman" w:hAnsi="Times New Roman" w:eastAsia="仿宋_GB2312" w:cs="Times New Roman"/>
                <w:b/>
                <w:sz w:val="24"/>
                <w:szCs w:val="24"/>
              </w:rPr>
              <w:t>或菌毒种来源</w:t>
            </w:r>
          </w:p>
        </w:tc>
        <w:tc>
          <w:tcPr>
            <w:tcW w:w="1782" w:type="dxa"/>
            <w:gridSpan w:val="2"/>
            <w:vAlign w:val="center"/>
          </w:tcPr>
          <w:p w14:paraId="14A92CD0">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涉及</w:t>
            </w:r>
            <w:r>
              <w:rPr>
                <w:rFonts w:ascii="Times New Roman" w:hAnsi="Times New Roman" w:eastAsia="仿宋_GB2312" w:cs="Times New Roman"/>
                <w:b/>
                <w:sz w:val="24"/>
                <w:szCs w:val="24"/>
              </w:rPr>
              <w:t>病原分离</w:t>
            </w:r>
            <w:r>
              <w:rPr>
                <w:rFonts w:hint="eastAsia" w:ascii="Times New Roman" w:hAnsi="Times New Roman" w:eastAsia="仿宋_GB2312" w:cs="Times New Roman"/>
                <w:b/>
                <w:sz w:val="24"/>
                <w:szCs w:val="24"/>
              </w:rPr>
              <w:t>鉴定</w:t>
            </w:r>
            <w:r>
              <w:rPr>
                <w:rFonts w:ascii="Times New Roman" w:hAnsi="Times New Roman" w:eastAsia="仿宋_GB2312" w:cs="Times New Roman"/>
                <w:b/>
                <w:sz w:val="24"/>
                <w:szCs w:val="24"/>
              </w:rPr>
              <w:t>培养</w:t>
            </w:r>
          </w:p>
        </w:tc>
        <w:tc>
          <w:tcPr>
            <w:tcW w:w="1559" w:type="dxa"/>
            <w:gridSpan w:val="2"/>
            <w:vAlign w:val="center"/>
          </w:tcPr>
          <w:p w14:paraId="445072B9">
            <w:pPr>
              <w:widowControl/>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涉及</w:t>
            </w:r>
            <w:r>
              <w:rPr>
                <w:rFonts w:ascii="Times New Roman" w:hAnsi="Times New Roman" w:eastAsia="仿宋_GB2312" w:cs="Times New Roman"/>
                <w:b/>
                <w:sz w:val="24"/>
                <w:szCs w:val="24"/>
              </w:rPr>
              <w:t>基因</w:t>
            </w:r>
          </w:p>
          <w:p w14:paraId="4386450A">
            <w:pPr>
              <w:widowControl/>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重组实验</w:t>
            </w:r>
          </w:p>
        </w:tc>
        <w:tc>
          <w:tcPr>
            <w:tcW w:w="1770" w:type="dxa"/>
            <w:gridSpan w:val="2"/>
            <w:vAlign w:val="center"/>
          </w:tcPr>
          <w:p w14:paraId="697F3D3D">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涉及</w:t>
            </w:r>
            <w:r>
              <w:rPr>
                <w:rFonts w:ascii="Times New Roman" w:hAnsi="Times New Roman" w:eastAsia="仿宋_GB2312" w:cs="Times New Roman"/>
                <w:b/>
                <w:sz w:val="24"/>
                <w:szCs w:val="24"/>
              </w:rPr>
              <w:t>动物实验</w:t>
            </w:r>
          </w:p>
        </w:tc>
        <w:tc>
          <w:tcPr>
            <w:tcW w:w="1268" w:type="dxa"/>
            <w:vMerge w:val="restart"/>
            <w:vAlign w:val="center"/>
          </w:tcPr>
          <w:p w14:paraId="5FE16869">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涉及</w:t>
            </w:r>
            <w:r>
              <w:rPr>
                <w:rFonts w:ascii="Times New Roman" w:hAnsi="Times New Roman" w:eastAsia="仿宋_GB2312" w:cs="Times New Roman"/>
                <w:b/>
                <w:sz w:val="24"/>
                <w:szCs w:val="24"/>
              </w:rPr>
              <w:t>的实验室名称</w:t>
            </w:r>
          </w:p>
        </w:tc>
      </w:tr>
      <w:tr w14:paraId="24958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1" w:type="dxa"/>
            <w:vMerge w:val="continue"/>
            <w:vAlign w:val="center"/>
          </w:tcPr>
          <w:p w14:paraId="043F30B6">
            <w:pPr>
              <w:tabs>
                <w:tab w:val="left" w:pos="9360"/>
              </w:tabs>
              <w:rPr>
                <w:sz w:val="24"/>
                <w:szCs w:val="24"/>
              </w:rPr>
            </w:pPr>
          </w:p>
        </w:tc>
        <w:tc>
          <w:tcPr>
            <w:tcW w:w="895" w:type="dxa"/>
            <w:vMerge w:val="continue"/>
            <w:vAlign w:val="center"/>
          </w:tcPr>
          <w:p w14:paraId="60A94541">
            <w:pPr>
              <w:tabs>
                <w:tab w:val="left" w:pos="9360"/>
              </w:tabs>
              <w:rPr>
                <w:sz w:val="24"/>
                <w:szCs w:val="24"/>
              </w:rPr>
            </w:pPr>
          </w:p>
        </w:tc>
        <w:tc>
          <w:tcPr>
            <w:tcW w:w="993" w:type="dxa"/>
            <w:vMerge w:val="continue"/>
            <w:vAlign w:val="center"/>
          </w:tcPr>
          <w:p w14:paraId="0F65736F">
            <w:pPr>
              <w:tabs>
                <w:tab w:val="left" w:pos="9360"/>
              </w:tabs>
              <w:rPr>
                <w:sz w:val="24"/>
                <w:szCs w:val="24"/>
              </w:rPr>
            </w:pPr>
          </w:p>
        </w:tc>
        <w:tc>
          <w:tcPr>
            <w:tcW w:w="1275" w:type="dxa"/>
            <w:vMerge w:val="continue"/>
            <w:vAlign w:val="center"/>
          </w:tcPr>
          <w:p w14:paraId="632AFC42">
            <w:pPr>
              <w:tabs>
                <w:tab w:val="left" w:pos="9360"/>
              </w:tabs>
              <w:rPr>
                <w:sz w:val="24"/>
                <w:szCs w:val="24"/>
              </w:rPr>
            </w:pPr>
          </w:p>
        </w:tc>
        <w:tc>
          <w:tcPr>
            <w:tcW w:w="1418" w:type="dxa"/>
            <w:vMerge w:val="continue"/>
            <w:vAlign w:val="center"/>
          </w:tcPr>
          <w:p w14:paraId="7F9EE61B">
            <w:pPr>
              <w:tabs>
                <w:tab w:val="left" w:pos="9360"/>
              </w:tabs>
              <w:rPr>
                <w:sz w:val="24"/>
                <w:szCs w:val="24"/>
              </w:rPr>
            </w:pPr>
          </w:p>
        </w:tc>
        <w:tc>
          <w:tcPr>
            <w:tcW w:w="850" w:type="dxa"/>
            <w:vMerge w:val="continue"/>
            <w:vAlign w:val="center"/>
          </w:tcPr>
          <w:p w14:paraId="719DBC28">
            <w:pPr>
              <w:tabs>
                <w:tab w:val="left" w:pos="9360"/>
              </w:tabs>
              <w:rPr>
                <w:sz w:val="24"/>
                <w:szCs w:val="24"/>
              </w:rPr>
            </w:pPr>
          </w:p>
        </w:tc>
        <w:tc>
          <w:tcPr>
            <w:tcW w:w="1337" w:type="dxa"/>
            <w:vMerge w:val="continue"/>
            <w:vAlign w:val="center"/>
          </w:tcPr>
          <w:p w14:paraId="3FADA037">
            <w:pPr>
              <w:tabs>
                <w:tab w:val="left" w:pos="9360"/>
              </w:tabs>
              <w:rPr>
                <w:sz w:val="24"/>
                <w:szCs w:val="24"/>
              </w:rPr>
            </w:pPr>
          </w:p>
        </w:tc>
        <w:tc>
          <w:tcPr>
            <w:tcW w:w="931" w:type="dxa"/>
            <w:vAlign w:val="center"/>
          </w:tcPr>
          <w:p w14:paraId="547DDE8C">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是</w:t>
            </w:r>
          </w:p>
        </w:tc>
        <w:tc>
          <w:tcPr>
            <w:tcW w:w="851" w:type="dxa"/>
            <w:vAlign w:val="center"/>
          </w:tcPr>
          <w:p w14:paraId="301FE6ED">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否</w:t>
            </w:r>
          </w:p>
        </w:tc>
        <w:tc>
          <w:tcPr>
            <w:tcW w:w="850" w:type="dxa"/>
            <w:vAlign w:val="center"/>
          </w:tcPr>
          <w:p w14:paraId="56DD4739">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是</w:t>
            </w:r>
          </w:p>
        </w:tc>
        <w:tc>
          <w:tcPr>
            <w:tcW w:w="709" w:type="dxa"/>
            <w:vAlign w:val="center"/>
          </w:tcPr>
          <w:p w14:paraId="20A33F03">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否</w:t>
            </w:r>
          </w:p>
        </w:tc>
        <w:tc>
          <w:tcPr>
            <w:tcW w:w="851" w:type="dxa"/>
            <w:vAlign w:val="center"/>
          </w:tcPr>
          <w:p w14:paraId="389106E3">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是</w:t>
            </w:r>
          </w:p>
        </w:tc>
        <w:tc>
          <w:tcPr>
            <w:tcW w:w="919" w:type="dxa"/>
            <w:vAlign w:val="center"/>
          </w:tcPr>
          <w:p w14:paraId="741D68DA">
            <w:pPr>
              <w:tabs>
                <w:tab w:val="left" w:pos="9360"/>
              </w:tabs>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否</w:t>
            </w:r>
          </w:p>
        </w:tc>
        <w:tc>
          <w:tcPr>
            <w:tcW w:w="1268" w:type="dxa"/>
            <w:vMerge w:val="continue"/>
            <w:vAlign w:val="center"/>
          </w:tcPr>
          <w:p w14:paraId="643F4C32">
            <w:pPr>
              <w:tabs>
                <w:tab w:val="left" w:pos="9360"/>
              </w:tabs>
              <w:rPr>
                <w:sz w:val="24"/>
                <w:szCs w:val="24"/>
              </w:rPr>
            </w:pPr>
          </w:p>
        </w:tc>
      </w:tr>
      <w:tr w14:paraId="21B3D9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801" w:type="dxa"/>
            <w:vAlign w:val="center"/>
          </w:tcPr>
          <w:p w14:paraId="576812C9">
            <w:pPr>
              <w:tabs>
                <w:tab w:val="left" w:pos="9360"/>
              </w:tabs>
              <w:rPr>
                <w:sz w:val="24"/>
                <w:szCs w:val="24"/>
              </w:rPr>
            </w:pPr>
          </w:p>
        </w:tc>
        <w:tc>
          <w:tcPr>
            <w:tcW w:w="895" w:type="dxa"/>
            <w:vAlign w:val="center"/>
          </w:tcPr>
          <w:p w14:paraId="04710726">
            <w:pPr>
              <w:tabs>
                <w:tab w:val="left" w:pos="9360"/>
              </w:tabs>
              <w:rPr>
                <w:sz w:val="24"/>
                <w:szCs w:val="24"/>
              </w:rPr>
            </w:pPr>
          </w:p>
        </w:tc>
        <w:tc>
          <w:tcPr>
            <w:tcW w:w="993" w:type="dxa"/>
            <w:vAlign w:val="center"/>
          </w:tcPr>
          <w:p w14:paraId="2A89A828">
            <w:pPr>
              <w:tabs>
                <w:tab w:val="left" w:pos="9360"/>
              </w:tabs>
              <w:rPr>
                <w:sz w:val="24"/>
                <w:szCs w:val="24"/>
              </w:rPr>
            </w:pPr>
          </w:p>
        </w:tc>
        <w:tc>
          <w:tcPr>
            <w:tcW w:w="1275" w:type="dxa"/>
            <w:vAlign w:val="center"/>
          </w:tcPr>
          <w:p w14:paraId="21351A22">
            <w:pPr>
              <w:tabs>
                <w:tab w:val="left" w:pos="9360"/>
              </w:tabs>
              <w:rPr>
                <w:sz w:val="24"/>
                <w:szCs w:val="24"/>
              </w:rPr>
            </w:pPr>
          </w:p>
        </w:tc>
        <w:tc>
          <w:tcPr>
            <w:tcW w:w="1418" w:type="dxa"/>
            <w:vAlign w:val="center"/>
          </w:tcPr>
          <w:p w14:paraId="0ADD3AB6">
            <w:pPr>
              <w:tabs>
                <w:tab w:val="left" w:pos="9360"/>
              </w:tabs>
              <w:rPr>
                <w:sz w:val="24"/>
                <w:szCs w:val="24"/>
              </w:rPr>
            </w:pPr>
          </w:p>
        </w:tc>
        <w:tc>
          <w:tcPr>
            <w:tcW w:w="850" w:type="dxa"/>
            <w:vAlign w:val="center"/>
          </w:tcPr>
          <w:p w14:paraId="1090B7BB">
            <w:pPr>
              <w:tabs>
                <w:tab w:val="left" w:pos="9360"/>
              </w:tabs>
              <w:rPr>
                <w:sz w:val="24"/>
                <w:szCs w:val="24"/>
              </w:rPr>
            </w:pPr>
          </w:p>
        </w:tc>
        <w:tc>
          <w:tcPr>
            <w:tcW w:w="1337" w:type="dxa"/>
            <w:vAlign w:val="center"/>
          </w:tcPr>
          <w:p w14:paraId="075A549D">
            <w:pPr>
              <w:tabs>
                <w:tab w:val="left" w:pos="9360"/>
              </w:tabs>
              <w:rPr>
                <w:sz w:val="24"/>
                <w:szCs w:val="24"/>
              </w:rPr>
            </w:pPr>
          </w:p>
        </w:tc>
        <w:tc>
          <w:tcPr>
            <w:tcW w:w="931" w:type="dxa"/>
            <w:vAlign w:val="center"/>
          </w:tcPr>
          <w:p w14:paraId="6D5A327C">
            <w:pPr>
              <w:tabs>
                <w:tab w:val="left" w:pos="9360"/>
              </w:tabs>
              <w:rPr>
                <w:sz w:val="24"/>
                <w:szCs w:val="24"/>
              </w:rPr>
            </w:pPr>
          </w:p>
        </w:tc>
        <w:tc>
          <w:tcPr>
            <w:tcW w:w="851" w:type="dxa"/>
            <w:vAlign w:val="center"/>
          </w:tcPr>
          <w:p w14:paraId="5A074C85">
            <w:pPr>
              <w:tabs>
                <w:tab w:val="left" w:pos="9360"/>
              </w:tabs>
              <w:rPr>
                <w:sz w:val="24"/>
                <w:szCs w:val="24"/>
              </w:rPr>
            </w:pPr>
          </w:p>
        </w:tc>
        <w:tc>
          <w:tcPr>
            <w:tcW w:w="850" w:type="dxa"/>
            <w:vAlign w:val="center"/>
          </w:tcPr>
          <w:p w14:paraId="37FF46E1">
            <w:pPr>
              <w:tabs>
                <w:tab w:val="left" w:pos="9360"/>
              </w:tabs>
              <w:rPr>
                <w:sz w:val="24"/>
                <w:szCs w:val="24"/>
              </w:rPr>
            </w:pPr>
          </w:p>
        </w:tc>
        <w:tc>
          <w:tcPr>
            <w:tcW w:w="709" w:type="dxa"/>
            <w:vAlign w:val="center"/>
          </w:tcPr>
          <w:p w14:paraId="7C749B8A">
            <w:pPr>
              <w:tabs>
                <w:tab w:val="left" w:pos="9360"/>
              </w:tabs>
              <w:rPr>
                <w:sz w:val="24"/>
                <w:szCs w:val="24"/>
              </w:rPr>
            </w:pPr>
          </w:p>
        </w:tc>
        <w:tc>
          <w:tcPr>
            <w:tcW w:w="851" w:type="dxa"/>
            <w:vAlign w:val="center"/>
          </w:tcPr>
          <w:p w14:paraId="0B6AC893">
            <w:pPr>
              <w:tabs>
                <w:tab w:val="left" w:pos="9360"/>
              </w:tabs>
              <w:rPr>
                <w:sz w:val="24"/>
                <w:szCs w:val="24"/>
              </w:rPr>
            </w:pPr>
          </w:p>
        </w:tc>
        <w:tc>
          <w:tcPr>
            <w:tcW w:w="919" w:type="dxa"/>
            <w:vAlign w:val="center"/>
          </w:tcPr>
          <w:p w14:paraId="0635356A">
            <w:pPr>
              <w:tabs>
                <w:tab w:val="left" w:pos="9360"/>
              </w:tabs>
              <w:rPr>
                <w:sz w:val="24"/>
                <w:szCs w:val="24"/>
              </w:rPr>
            </w:pPr>
          </w:p>
        </w:tc>
        <w:tc>
          <w:tcPr>
            <w:tcW w:w="1268" w:type="dxa"/>
            <w:vAlign w:val="center"/>
          </w:tcPr>
          <w:p w14:paraId="781EAC63">
            <w:pPr>
              <w:tabs>
                <w:tab w:val="left" w:pos="9360"/>
              </w:tabs>
              <w:rPr>
                <w:sz w:val="24"/>
                <w:szCs w:val="24"/>
              </w:rPr>
            </w:pPr>
          </w:p>
        </w:tc>
      </w:tr>
      <w:tr w14:paraId="171D1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801" w:type="dxa"/>
            <w:vAlign w:val="center"/>
          </w:tcPr>
          <w:p w14:paraId="65B6C42A">
            <w:pPr>
              <w:tabs>
                <w:tab w:val="left" w:pos="9360"/>
              </w:tabs>
              <w:rPr>
                <w:sz w:val="24"/>
                <w:szCs w:val="24"/>
              </w:rPr>
            </w:pPr>
          </w:p>
        </w:tc>
        <w:tc>
          <w:tcPr>
            <w:tcW w:w="895" w:type="dxa"/>
            <w:vAlign w:val="center"/>
          </w:tcPr>
          <w:p w14:paraId="47FD2535">
            <w:pPr>
              <w:tabs>
                <w:tab w:val="left" w:pos="9360"/>
              </w:tabs>
              <w:rPr>
                <w:sz w:val="24"/>
                <w:szCs w:val="24"/>
              </w:rPr>
            </w:pPr>
          </w:p>
        </w:tc>
        <w:tc>
          <w:tcPr>
            <w:tcW w:w="993" w:type="dxa"/>
            <w:vAlign w:val="center"/>
          </w:tcPr>
          <w:p w14:paraId="1E7BDD7D">
            <w:pPr>
              <w:tabs>
                <w:tab w:val="left" w:pos="9360"/>
              </w:tabs>
              <w:rPr>
                <w:sz w:val="24"/>
                <w:szCs w:val="24"/>
              </w:rPr>
            </w:pPr>
          </w:p>
        </w:tc>
        <w:tc>
          <w:tcPr>
            <w:tcW w:w="1275" w:type="dxa"/>
            <w:vAlign w:val="center"/>
          </w:tcPr>
          <w:p w14:paraId="7D24AD63">
            <w:pPr>
              <w:tabs>
                <w:tab w:val="left" w:pos="9360"/>
              </w:tabs>
              <w:rPr>
                <w:sz w:val="24"/>
                <w:szCs w:val="24"/>
              </w:rPr>
            </w:pPr>
          </w:p>
        </w:tc>
        <w:tc>
          <w:tcPr>
            <w:tcW w:w="1418" w:type="dxa"/>
            <w:vAlign w:val="center"/>
          </w:tcPr>
          <w:p w14:paraId="0F13F7FE">
            <w:pPr>
              <w:tabs>
                <w:tab w:val="left" w:pos="9360"/>
              </w:tabs>
              <w:rPr>
                <w:sz w:val="24"/>
                <w:szCs w:val="24"/>
              </w:rPr>
            </w:pPr>
          </w:p>
        </w:tc>
        <w:tc>
          <w:tcPr>
            <w:tcW w:w="850" w:type="dxa"/>
            <w:vAlign w:val="center"/>
          </w:tcPr>
          <w:p w14:paraId="0E8DA416">
            <w:pPr>
              <w:tabs>
                <w:tab w:val="left" w:pos="9360"/>
              </w:tabs>
              <w:rPr>
                <w:sz w:val="24"/>
                <w:szCs w:val="24"/>
              </w:rPr>
            </w:pPr>
          </w:p>
        </w:tc>
        <w:tc>
          <w:tcPr>
            <w:tcW w:w="1337" w:type="dxa"/>
            <w:vAlign w:val="center"/>
          </w:tcPr>
          <w:p w14:paraId="639381C2">
            <w:pPr>
              <w:tabs>
                <w:tab w:val="left" w:pos="9360"/>
              </w:tabs>
              <w:rPr>
                <w:sz w:val="24"/>
                <w:szCs w:val="24"/>
              </w:rPr>
            </w:pPr>
          </w:p>
        </w:tc>
        <w:tc>
          <w:tcPr>
            <w:tcW w:w="931" w:type="dxa"/>
            <w:vAlign w:val="center"/>
          </w:tcPr>
          <w:p w14:paraId="6D43D838">
            <w:pPr>
              <w:tabs>
                <w:tab w:val="left" w:pos="9360"/>
              </w:tabs>
              <w:rPr>
                <w:sz w:val="24"/>
                <w:szCs w:val="24"/>
              </w:rPr>
            </w:pPr>
          </w:p>
        </w:tc>
        <w:tc>
          <w:tcPr>
            <w:tcW w:w="851" w:type="dxa"/>
            <w:vAlign w:val="center"/>
          </w:tcPr>
          <w:p w14:paraId="3314CA51">
            <w:pPr>
              <w:tabs>
                <w:tab w:val="left" w:pos="9360"/>
              </w:tabs>
              <w:rPr>
                <w:sz w:val="24"/>
                <w:szCs w:val="24"/>
              </w:rPr>
            </w:pPr>
          </w:p>
        </w:tc>
        <w:tc>
          <w:tcPr>
            <w:tcW w:w="850" w:type="dxa"/>
            <w:vAlign w:val="center"/>
          </w:tcPr>
          <w:p w14:paraId="39D642B0">
            <w:pPr>
              <w:tabs>
                <w:tab w:val="left" w:pos="9360"/>
              </w:tabs>
              <w:rPr>
                <w:sz w:val="24"/>
                <w:szCs w:val="24"/>
              </w:rPr>
            </w:pPr>
          </w:p>
        </w:tc>
        <w:tc>
          <w:tcPr>
            <w:tcW w:w="709" w:type="dxa"/>
            <w:vAlign w:val="center"/>
          </w:tcPr>
          <w:p w14:paraId="7BE7D770">
            <w:pPr>
              <w:tabs>
                <w:tab w:val="left" w:pos="9360"/>
              </w:tabs>
              <w:rPr>
                <w:sz w:val="24"/>
                <w:szCs w:val="24"/>
              </w:rPr>
            </w:pPr>
          </w:p>
        </w:tc>
        <w:tc>
          <w:tcPr>
            <w:tcW w:w="851" w:type="dxa"/>
            <w:vAlign w:val="center"/>
          </w:tcPr>
          <w:p w14:paraId="6CA7EC2C">
            <w:pPr>
              <w:tabs>
                <w:tab w:val="left" w:pos="9360"/>
              </w:tabs>
              <w:rPr>
                <w:sz w:val="24"/>
                <w:szCs w:val="24"/>
              </w:rPr>
            </w:pPr>
          </w:p>
        </w:tc>
        <w:tc>
          <w:tcPr>
            <w:tcW w:w="919" w:type="dxa"/>
            <w:vAlign w:val="center"/>
          </w:tcPr>
          <w:p w14:paraId="211C8536">
            <w:pPr>
              <w:tabs>
                <w:tab w:val="left" w:pos="9360"/>
              </w:tabs>
              <w:rPr>
                <w:sz w:val="24"/>
                <w:szCs w:val="24"/>
              </w:rPr>
            </w:pPr>
          </w:p>
        </w:tc>
        <w:tc>
          <w:tcPr>
            <w:tcW w:w="1268" w:type="dxa"/>
            <w:vAlign w:val="center"/>
          </w:tcPr>
          <w:p w14:paraId="48409D45">
            <w:pPr>
              <w:tabs>
                <w:tab w:val="left" w:pos="9360"/>
              </w:tabs>
              <w:rPr>
                <w:sz w:val="24"/>
                <w:szCs w:val="24"/>
              </w:rPr>
            </w:pPr>
          </w:p>
        </w:tc>
      </w:tr>
      <w:tr w14:paraId="73D2A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801" w:type="dxa"/>
            <w:vAlign w:val="center"/>
          </w:tcPr>
          <w:p w14:paraId="4625518C">
            <w:pPr>
              <w:tabs>
                <w:tab w:val="left" w:pos="9360"/>
              </w:tabs>
              <w:rPr>
                <w:sz w:val="24"/>
                <w:szCs w:val="24"/>
              </w:rPr>
            </w:pPr>
          </w:p>
        </w:tc>
        <w:tc>
          <w:tcPr>
            <w:tcW w:w="895" w:type="dxa"/>
            <w:vAlign w:val="center"/>
          </w:tcPr>
          <w:p w14:paraId="4BB8DAFC">
            <w:pPr>
              <w:tabs>
                <w:tab w:val="left" w:pos="9360"/>
              </w:tabs>
              <w:rPr>
                <w:sz w:val="24"/>
                <w:szCs w:val="24"/>
              </w:rPr>
            </w:pPr>
          </w:p>
        </w:tc>
        <w:tc>
          <w:tcPr>
            <w:tcW w:w="993" w:type="dxa"/>
            <w:vAlign w:val="center"/>
          </w:tcPr>
          <w:p w14:paraId="1184CEDC">
            <w:pPr>
              <w:tabs>
                <w:tab w:val="left" w:pos="9360"/>
              </w:tabs>
              <w:rPr>
                <w:sz w:val="24"/>
                <w:szCs w:val="24"/>
              </w:rPr>
            </w:pPr>
          </w:p>
        </w:tc>
        <w:tc>
          <w:tcPr>
            <w:tcW w:w="1275" w:type="dxa"/>
            <w:vAlign w:val="center"/>
          </w:tcPr>
          <w:p w14:paraId="5E8439DD">
            <w:pPr>
              <w:tabs>
                <w:tab w:val="left" w:pos="9360"/>
              </w:tabs>
              <w:rPr>
                <w:sz w:val="24"/>
                <w:szCs w:val="24"/>
              </w:rPr>
            </w:pPr>
          </w:p>
        </w:tc>
        <w:tc>
          <w:tcPr>
            <w:tcW w:w="1418" w:type="dxa"/>
            <w:vAlign w:val="center"/>
          </w:tcPr>
          <w:p w14:paraId="4B945471">
            <w:pPr>
              <w:tabs>
                <w:tab w:val="left" w:pos="9360"/>
              </w:tabs>
              <w:rPr>
                <w:sz w:val="24"/>
                <w:szCs w:val="24"/>
              </w:rPr>
            </w:pPr>
          </w:p>
        </w:tc>
        <w:tc>
          <w:tcPr>
            <w:tcW w:w="850" w:type="dxa"/>
            <w:vAlign w:val="center"/>
          </w:tcPr>
          <w:p w14:paraId="539EA657">
            <w:pPr>
              <w:tabs>
                <w:tab w:val="left" w:pos="9360"/>
              </w:tabs>
              <w:rPr>
                <w:sz w:val="24"/>
                <w:szCs w:val="24"/>
              </w:rPr>
            </w:pPr>
          </w:p>
        </w:tc>
        <w:tc>
          <w:tcPr>
            <w:tcW w:w="1337" w:type="dxa"/>
            <w:vAlign w:val="center"/>
          </w:tcPr>
          <w:p w14:paraId="591664D2">
            <w:pPr>
              <w:tabs>
                <w:tab w:val="left" w:pos="9360"/>
              </w:tabs>
              <w:rPr>
                <w:sz w:val="24"/>
                <w:szCs w:val="24"/>
              </w:rPr>
            </w:pPr>
          </w:p>
        </w:tc>
        <w:tc>
          <w:tcPr>
            <w:tcW w:w="931" w:type="dxa"/>
            <w:vAlign w:val="center"/>
          </w:tcPr>
          <w:p w14:paraId="2EFC17A9">
            <w:pPr>
              <w:tabs>
                <w:tab w:val="left" w:pos="9360"/>
              </w:tabs>
              <w:rPr>
                <w:sz w:val="24"/>
                <w:szCs w:val="24"/>
              </w:rPr>
            </w:pPr>
          </w:p>
        </w:tc>
        <w:tc>
          <w:tcPr>
            <w:tcW w:w="851" w:type="dxa"/>
            <w:vAlign w:val="center"/>
          </w:tcPr>
          <w:p w14:paraId="28A073BD">
            <w:pPr>
              <w:tabs>
                <w:tab w:val="left" w:pos="9360"/>
              </w:tabs>
              <w:rPr>
                <w:sz w:val="24"/>
                <w:szCs w:val="24"/>
              </w:rPr>
            </w:pPr>
          </w:p>
        </w:tc>
        <w:tc>
          <w:tcPr>
            <w:tcW w:w="850" w:type="dxa"/>
            <w:vAlign w:val="center"/>
          </w:tcPr>
          <w:p w14:paraId="099F31B8">
            <w:pPr>
              <w:tabs>
                <w:tab w:val="left" w:pos="9360"/>
              </w:tabs>
              <w:rPr>
                <w:sz w:val="24"/>
                <w:szCs w:val="24"/>
              </w:rPr>
            </w:pPr>
          </w:p>
        </w:tc>
        <w:tc>
          <w:tcPr>
            <w:tcW w:w="709" w:type="dxa"/>
            <w:vAlign w:val="center"/>
          </w:tcPr>
          <w:p w14:paraId="0664B6FC">
            <w:pPr>
              <w:tabs>
                <w:tab w:val="left" w:pos="9360"/>
              </w:tabs>
              <w:rPr>
                <w:sz w:val="24"/>
                <w:szCs w:val="24"/>
              </w:rPr>
            </w:pPr>
          </w:p>
        </w:tc>
        <w:tc>
          <w:tcPr>
            <w:tcW w:w="851" w:type="dxa"/>
            <w:vAlign w:val="center"/>
          </w:tcPr>
          <w:p w14:paraId="62574AB8">
            <w:pPr>
              <w:tabs>
                <w:tab w:val="left" w:pos="9360"/>
              </w:tabs>
              <w:rPr>
                <w:sz w:val="24"/>
                <w:szCs w:val="24"/>
              </w:rPr>
            </w:pPr>
          </w:p>
        </w:tc>
        <w:tc>
          <w:tcPr>
            <w:tcW w:w="919" w:type="dxa"/>
            <w:vAlign w:val="center"/>
          </w:tcPr>
          <w:p w14:paraId="5CAEB0A2">
            <w:pPr>
              <w:tabs>
                <w:tab w:val="left" w:pos="9360"/>
              </w:tabs>
              <w:rPr>
                <w:sz w:val="24"/>
                <w:szCs w:val="24"/>
              </w:rPr>
            </w:pPr>
          </w:p>
        </w:tc>
        <w:tc>
          <w:tcPr>
            <w:tcW w:w="1268" w:type="dxa"/>
            <w:vAlign w:val="center"/>
          </w:tcPr>
          <w:p w14:paraId="363FBC16">
            <w:pPr>
              <w:tabs>
                <w:tab w:val="left" w:pos="9360"/>
              </w:tabs>
              <w:rPr>
                <w:sz w:val="24"/>
                <w:szCs w:val="24"/>
              </w:rPr>
            </w:pPr>
          </w:p>
        </w:tc>
      </w:tr>
      <w:tr w14:paraId="689F48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801" w:type="dxa"/>
            <w:vAlign w:val="center"/>
          </w:tcPr>
          <w:p w14:paraId="6BCD7776">
            <w:pPr>
              <w:tabs>
                <w:tab w:val="left" w:pos="9360"/>
              </w:tabs>
              <w:rPr>
                <w:sz w:val="24"/>
                <w:szCs w:val="24"/>
              </w:rPr>
            </w:pPr>
          </w:p>
        </w:tc>
        <w:tc>
          <w:tcPr>
            <w:tcW w:w="895" w:type="dxa"/>
            <w:vAlign w:val="center"/>
          </w:tcPr>
          <w:p w14:paraId="45E89E76">
            <w:pPr>
              <w:tabs>
                <w:tab w:val="left" w:pos="9360"/>
              </w:tabs>
              <w:rPr>
                <w:sz w:val="24"/>
                <w:szCs w:val="24"/>
              </w:rPr>
            </w:pPr>
          </w:p>
        </w:tc>
        <w:tc>
          <w:tcPr>
            <w:tcW w:w="993" w:type="dxa"/>
            <w:vAlign w:val="center"/>
          </w:tcPr>
          <w:p w14:paraId="19D5CCA7">
            <w:pPr>
              <w:tabs>
                <w:tab w:val="left" w:pos="9360"/>
              </w:tabs>
              <w:rPr>
                <w:sz w:val="24"/>
                <w:szCs w:val="24"/>
              </w:rPr>
            </w:pPr>
          </w:p>
        </w:tc>
        <w:tc>
          <w:tcPr>
            <w:tcW w:w="1275" w:type="dxa"/>
            <w:vAlign w:val="center"/>
          </w:tcPr>
          <w:p w14:paraId="084B093A">
            <w:pPr>
              <w:tabs>
                <w:tab w:val="left" w:pos="9360"/>
              </w:tabs>
              <w:rPr>
                <w:sz w:val="24"/>
                <w:szCs w:val="24"/>
              </w:rPr>
            </w:pPr>
          </w:p>
        </w:tc>
        <w:tc>
          <w:tcPr>
            <w:tcW w:w="1418" w:type="dxa"/>
            <w:vAlign w:val="center"/>
          </w:tcPr>
          <w:p w14:paraId="1C97F3A8">
            <w:pPr>
              <w:tabs>
                <w:tab w:val="left" w:pos="9360"/>
              </w:tabs>
              <w:rPr>
                <w:sz w:val="24"/>
                <w:szCs w:val="24"/>
              </w:rPr>
            </w:pPr>
          </w:p>
        </w:tc>
        <w:tc>
          <w:tcPr>
            <w:tcW w:w="850" w:type="dxa"/>
            <w:vAlign w:val="center"/>
          </w:tcPr>
          <w:p w14:paraId="61CA9C60">
            <w:pPr>
              <w:tabs>
                <w:tab w:val="left" w:pos="9360"/>
              </w:tabs>
              <w:rPr>
                <w:sz w:val="24"/>
                <w:szCs w:val="24"/>
              </w:rPr>
            </w:pPr>
          </w:p>
        </w:tc>
        <w:tc>
          <w:tcPr>
            <w:tcW w:w="1337" w:type="dxa"/>
            <w:vAlign w:val="center"/>
          </w:tcPr>
          <w:p w14:paraId="7DE9A5E6">
            <w:pPr>
              <w:tabs>
                <w:tab w:val="left" w:pos="9360"/>
              </w:tabs>
              <w:rPr>
                <w:sz w:val="24"/>
                <w:szCs w:val="24"/>
              </w:rPr>
            </w:pPr>
          </w:p>
        </w:tc>
        <w:tc>
          <w:tcPr>
            <w:tcW w:w="931" w:type="dxa"/>
            <w:vAlign w:val="center"/>
          </w:tcPr>
          <w:p w14:paraId="488780E3">
            <w:pPr>
              <w:tabs>
                <w:tab w:val="left" w:pos="9360"/>
              </w:tabs>
              <w:rPr>
                <w:sz w:val="24"/>
                <w:szCs w:val="24"/>
              </w:rPr>
            </w:pPr>
          </w:p>
        </w:tc>
        <w:tc>
          <w:tcPr>
            <w:tcW w:w="851" w:type="dxa"/>
            <w:vAlign w:val="center"/>
          </w:tcPr>
          <w:p w14:paraId="5D672969">
            <w:pPr>
              <w:tabs>
                <w:tab w:val="left" w:pos="9360"/>
              </w:tabs>
              <w:rPr>
                <w:sz w:val="24"/>
                <w:szCs w:val="24"/>
              </w:rPr>
            </w:pPr>
          </w:p>
        </w:tc>
        <w:tc>
          <w:tcPr>
            <w:tcW w:w="850" w:type="dxa"/>
            <w:vAlign w:val="center"/>
          </w:tcPr>
          <w:p w14:paraId="3CB8B072">
            <w:pPr>
              <w:tabs>
                <w:tab w:val="left" w:pos="9360"/>
              </w:tabs>
              <w:rPr>
                <w:sz w:val="24"/>
                <w:szCs w:val="24"/>
              </w:rPr>
            </w:pPr>
          </w:p>
        </w:tc>
        <w:tc>
          <w:tcPr>
            <w:tcW w:w="709" w:type="dxa"/>
            <w:vAlign w:val="center"/>
          </w:tcPr>
          <w:p w14:paraId="5D20FB99">
            <w:pPr>
              <w:tabs>
                <w:tab w:val="left" w:pos="9360"/>
              </w:tabs>
              <w:rPr>
                <w:sz w:val="24"/>
                <w:szCs w:val="24"/>
              </w:rPr>
            </w:pPr>
          </w:p>
        </w:tc>
        <w:tc>
          <w:tcPr>
            <w:tcW w:w="851" w:type="dxa"/>
            <w:vAlign w:val="center"/>
          </w:tcPr>
          <w:p w14:paraId="1016EFE0">
            <w:pPr>
              <w:tabs>
                <w:tab w:val="left" w:pos="9360"/>
              </w:tabs>
              <w:rPr>
                <w:sz w:val="24"/>
                <w:szCs w:val="24"/>
              </w:rPr>
            </w:pPr>
          </w:p>
        </w:tc>
        <w:tc>
          <w:tcPr>
            <w:tcW w:w="919" w:type="dxa"/>
            <w:vAlign w:val="center"/>
          </w:tcPr>
          <w:p w14:paraId="521ED0C1">
            <w:pPr>
              <w:tabs>
                <w:tab w:val="left" w:pos="9360"/>
              </w:tabs>
              <w:rPr>
                <w:sz w:val="24"/>
                <w:szCs w:val="24"/>
              </w:rPr>
            </w:pPr>
          </w:p>
        </w:tc>
        <w:tc>
          <w:tcPr>
            <w:tcW w:w="1268" w:type="dxa"/>
            <w:vAlign w:val="center"/>
          </w:tcPr>
          <w:p w14:paraId="5D72139C">
            <w:pPr>
              <w:tabs>
                <w:tab w:val="left" w:pos="9360"/>
              </w:tabs>
              <w:rPr>
                <w:sz w:val="24"/>
                <w:szCs w:val="24"/>
              </w:rPr>
            </w:pPr>
          </w:p>
        </w:tc>
      </w:tr>
      <w:tr w14:paraId="2F059E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801" w:type="dxa"/>
            <w:vAlign w:val="center"/>
          </w:tcPr>
          <w:p w14:paraId="61CDFD91">
            <w:pPr>
              <w:tabs>
                <w:tab w:val="left" w:pos="9360"/>
              </w:tabs>
              <w:rPr>
                <w:sz w:val="24"/>
                <w:szCs w:val="24"/>
              </w:rPr>
            </w:pPr>
          </w:p>
        </w:tc>
        <w:tc>
          <w:tcPr>
            <w:tcW w:w="895" w:type="dxa"/>
            <w:vAlign w:val="center"/>
          </w:tcPr>
          <w:p w14:paraId="0317E27F">
            <w:pPr>
              <w:tabs>
                <w:tab w:val="left" w:pos="9360"/>
              </w:tabs>
              <w:rPr>
                <w:sz w:val="24"/>
                <w:szCs w:val="24"/>
              </w:rPr>
            </w:pPr>
          </w:p>
        </w:tc>
        <w:tc>
          <w:tcPr>
            <w:tcW w:w="993" w:type="dxa"/>
            <w:vAlign w:val="center"/>
          </w:tcPr>
          <w:p w14:paraId="406EFB68">
            <w:pPr>
              <w:tabs>
                <w:tab w:val="left" w:pos="9360"/>
              </w:tabs>
              <w:rPr>
                <w:sz w:val="24"/>
                <w:szCs w:val="24"/>
              </w:rPr>
            </w:pPr>
          </w:p>
        </w:tc>
        <w:tc>
          <w:tcPr>
            <w:tcW w:w="1275" w:type="dxa"/>
            <w:vAlign w:val="center"/>
          </w:tcPr>
          <w:p w14:paraId="74A2D492">
            <w:pPr>
              <w:tabs>
                <w:tab w:val="left" w:pos="9360"/>
              </w:tabs>
              <w:rPr>
                <w:sz w:val="24"/>
                <w:szCs w:val="24"/>
              </w:rPr>
            </w:pPr>
          </w:p>
        </w:tc>
        <w:tc>
          <w:tcPr>
            <w:tcW w:w="1418" w:type="dxa"/>
            <w:vAlign w:val="center"/>
          </w:tcPr>
          <w:p w14:paraId="12749CB1">
            <w:pPr>
              <w:tabs>
                <w:tab w:val="left" w:pos="9360"/>
              </w:tabs>
              <w:rPr>
                <w:sz w:val="24"/>
                <w:szCs w:val="24"/>
              </w:rPr>
            </w:pPr>
          </w:p>
        </w:tc>
        <w:tc>
          <w:tcPr>
            <w:tcW w:w="850" w:type="dxa"/>
            <w:vAlign w:val="center"/>
          </w:tcPr>
          <w:p w14:paraId="40AA131D">
            <w:pPr>
              <w:tabs>
                <w:tab w:val="left" w:pos="9360"/>
              </w:tabs>
              <w:rPr>
                <w:sz w:val="24"/>
                <w:szCs w:val="24"/>
              </w:rPr>
            </w:pPr>
          </w:p>
        </w:tc>
        <w:tc>
          <w:tcPr>
            <w:tcW w:w="1337" w:type="dxa"/>
            <w:vAlign w:val="center"/>
          </w:tcPr>
          <w:p w14:paraId="6332A507">
            <w:pPr>
              <w:tabs>
                <w:tab w:val="left" w:pos="9360"/>
              </w:tabs>
              <w:rPr>
                <w:sz w:val="24"/>
                <w:szCs w:val="24"/>
              </w:rPr>
            </w:pPr>
          </w:p>
        </w:tc>
        <w:tc>
          <w:tcPr>
            <w:tcW w:w="931" w:type="dxa"/>
            <w:vAlign w:val="center"/>
          </w:tcPr>
          <w:p w14:paraId="41F20483">
            <w:pPr>
              <w:tabs>
                <w:tab w:val="left" w:pos="9360"/>
              </w:tabs>
              <w:rPr>
                <w:sz w:val="24"/>
                <w:szCs w:val="24"/>
              </w:rPr>
            </w:pPr>
          </w:p>
        </w:tc>
        <w:tc>
          <w:tcPr>
            <w:tcW w:w="851" w:type="dxa"/>
            <w:vAlign w:val="center"/>
          </w:tcPr>
          <w:p w14:paraId="3485A848">
            <w:pPr>
              <w:tabs>
                <w:tab w:val="left" w:pos="9360"/>
              </w:tabs>
              <w:rPr>
                <w:sz w:val="24"/>
                <w:szCs w:val="24"/>
              </w:rPr>
            </w:pPr>
          </w:p>
        </w:tc>
        <w:tc>
          <w:tcPr>
            <w:tcW w:w="850" w:type="dxa"/>
            <w:vAlign w:val="center"/>
          </w:tcPr>
          <w:p w14:paraId="60EA7D0A">
            <w:pPr>
              <w:tabs>
                <w:tab w:val="left" w:pos="9360"/>
              </w:tabs>
              <w:rPr>
                <w:sz w:val="24"/>
                <w:szCs w:val="24"/>
              </w:rPr>
            </w:pPr>
          </w:p>
        </w:tc>
        <w:tc>
          <w:tcPr>
            <w:tcW w:w="709" w:type="dxa"/>
            <w:vAlign w:val="center"/>
          </w:tcPr>
          <w:p w14:paraId="6F224440">
            <w:pPr>
              <w:tabs>
                <w:tab w:val="left" w:pos="9360"/>
              </w:tabs>
              <w:rPr>
                <w:sz w:val="24"/>
                <w:szCs w:val="24"/>
              </w:rPr>
            </w:pPr>
          </w:p>
        </w:tc>
        <w:tc>
          <w:tcPr>
            <w:tcW w:w="851" w:type="dxa"/>
            <w:vAlign w:val="center"/>
          </w:tcPr>
          <w:p w14:paraId="258CAC89">
            <w:pPr>
              <w:tabs>
                <w:tab w:val="left" w:pos="9360"/>
              </w:tabs>
              <w:rPr>
                <w:sz w:val="24"/>
                <w:szCs w:val="24"/>
              </w:rPr>
            </w:pPr>
          </w:p>
        </w:tc>
        <w:tc>
          <w:tcPr>
            <w:tcW w:w="919" w:type="dxa"/>
            <w:vAlign w:val="center"/>
          </w:tcPr>
          <w:p w14:paraId="6D935865">
            <w:pPr>
              <w:tabs>
                <w:tab w:val="left" w:pos="9360"/>
              </w:tabs>
              <w:rPr>
                <w:sz w:val="24"/>
                <w:szCs w:val="24"/>
              </w:rPr>
            </w:pPr>
          </w:p>
        </w:tc>
        <w:tc>
          <w:tcPr>
            <w:tcW w:w="1268" w:type="dxa"/>
            <w:vAlign w:val="center"/>
          </w:tcPr>
          <w:p w14:paraId="21D147B0">
            <w:pPr>
              <w:tabs>
                <w:tab w:val="left" w:pos="9360"/>
              </w:tabs>
              <w:rPr>
                <w:sz w:val="24"/>
                <w:szCs w:val="24"/>
              </w:rPr>
            </w:pPr>
          </w:p>
        </w:tc>
      </w:tr>
    </w:tbl>
    <w:p w14:paraId="6AE5192A">
      <w:pPr>
        <w:tabs>
          <w:tab w:val="left" w:pos="9360"/>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备注：如为英文论文，作者、作者单位、文章名称、病料或菌毒种来源、涉及的实验室名称等栏目需填写英文名称及中文名称。</w:t>
      </w:r>
    </w:p>
    <w:p w14:paraId="703E9F13">
      <w:pPr>
        <w:tabs>
          <w:tab w:val="left" w:pos="9360"/>
        </w:tabs>
        <w:rPr>
          <w:sz w:val="30"/>
          <w:szCs w:val="30"/>
        </w:rPr>
        <w:sectPr>
          <w:footerReference r:id="rId3" w:type="default"/>
          <w:pgSz w:w="16838" w:h="11906" w:orient="landscape"/>
          <w:pgMar w:top="1797" w:right="1440" w:bottom="1797" w:left="1440" w:header="851" w:footer="992" w:gutter="0"/>
          <w:pgNumType w:fmt="numberInDash"/>
          <w:cols w:space="425" w:num="1"/>
          <w:docGrid w:type="linesAndChars" w:linePitch="312" w:charSpace="0"/>
        </w:sectPr>
      </w:pPr>
    </w:p>
    <w:p w14:paraId="043688AA">
      <w:pPr>
        <w:tabs>
          <w:tab w:val="left" w:pos="9360"/>
        </w:tabs>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14:paraId="7DE1511F">
      <w:pPr>
        <w:pStyle w:val="2"/>
        <w:rPr>
          <w:rFonts w:asciiTheme="minorHAnsi" w:hAnsiTheme="minorHAnsi" w:eastAsiaTheme="minorEastAsia" w:cstheme="minorBidi"/>
          <w:sz w:val="21"/>
          <w:szCs w:val="22"/>
        </w:rPr>
      </w:pPr>
    </w:p>
    <w:p w14:paraId="79541798">
      <w:pPr>
        <w:spacing w:line="264" w:lineRule="auto"/>
        <w:ind w:firstLine="0" w:firstLineChars="0"/>
        <w:jc w:val="center"/>
        <w:rPr>
          <w:rFonts w:ascii="方正小标宋简体" w:hAnsi="方正小标宋简体" w:eastAsia="方正小标宋简体" w:cs="方正小标宋简体"/>
          <w:b w:val="0"/>
          <w:bCs w:val="0"/>
          <w:sz w:val="36"/>
          <w:szCs w:val="32"/>
        </w:rPr>
      </w:pPr>
      <w:r>
        <w:rPr>
          <w:rFonts w:hint="eastAsia" w:ascii="方正小标宋简体" w:hAnsi="方正小标宋简体" w:eastAsia="方正小标宋简体" w:cs="方正小标宋简体"/>
          <w:b w:val="0"/>
          <w:bCs w:val="0"/>
          <w:sz w:val="44"/>
          <w:szCs w:val="44"/>
        </w:rPr>
        <w:t>***实验室202</w:t>
      </w:r>
      <w:r>
        <w:rPr>
          <w:rFonts w:hint="eastAsia"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b w:val="0"/>
          <w:bCs w:val="0"/>
          <w:sz w:val="44"/>
          <w:szCs w:val="44"/>
        </w:rPr>
        <w:t>年度生物安全自查报告提纲</w:t>
      </w:r>
    </w:p>
    <w:p w14:paraId="7D3915C4">
      <w:pPr>
        <w:spacing w:beforeLines="150" w:line="360" w:lineRule="auto"/>
        <w:ind w:firstLine="643" w:firstLineChars="200"/>
        <w:rPr>
          <w:rFonts w:ascii="Times New Roman" w:hAnsi="Times New Roman" w:eastAsia="黑体"/>
          <w:b/>
          <w:bCs/>
          <w:sz w:val="32"/>
          <w:szCs w:val="32"/>
        </w:rPr>
      </w:pPr>
      <w:r>
        <w:rPr>
          <w:rFonts w:hint="eastAsia" w:ascii="Times New Roman" w:hAnsi="Times New Roman" w:eastAsia="黑体"/>
          <w:b/>
          <w:bCs/>
          <w:sz w:val="32"/>
          <w:szCs w:val="32"/>
        </w:rPr>
        <w:t>一、实验室基本情况</w:t>
      </w:r>
    </w:p>
    <w:p w14:paraId="618F8D8B">
      <w:pPr>
        <w:spacing w:line="360" w:lineRule="auto"/>
        <w:ind w:firstLine="643" w:firstLineChars="200"/>
        <w:rPr>
          <w:rFonts w:ascii="Times New Roman" w:hAnsi="Times New Roman" w:eastAsia="黑体"/>
          <w:b/>
          <w:bCs/>
          <w:sz w:val="32"/>
          <w:szCs w:val="32"/>
        </w:rPr>
      </w:pPr>
      <w:r>
        <w:rPr>
          <w:rFonts w:hint="eastAsia" w:ascii="Times New Roman" w:hAnsi="Times New Roman" w:eastAsia="黑体"/>
          <w:b/>
          <w:bCs/>
          <w:sz w:val="32"/>
          <w:szCs w:val="32"/>
        </w:rPr>
        <w:t>二、实验室自查情况</w:t>
      </w:r>
    </w:p>
    <w:p w14:paraId="701625F8">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（一）实验室生物安全组织机构情况；</w:t>
      </w:r>
    </w:p>
    <w:p w14:paraId="4B1FB328">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（二）实验室生物安全管理责任制、有关规章制度制定落实情况；</w:t>
      </w:r>
    </w:p>
    <w:p w14:paraId="13103176">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（三）实验室生物安全防护措施落实情况；</w:t>
      </w:r>
    </w:p>
    <w:p w14:paraId="652AAFA9">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（四）实验室从事动物病原微生物实验活动情况；</w:t>
      </w:r>
    </w:p>
    <w:p w14:paraId="69E5DDF3">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（五）实验室应急预案制定及</w:t>
      </w:r>
      <w:r>
        <w:rPr>
          <w:rFonts w:ascii="Times New Roman" w:hAnsi="Times New Roman" w:eastAsia="仿宋_GB2312"/>
          <w:sz w:val="32"/>
          <w:szCs w:val="32"/>
        </w:rPr>
        <w:t>应急演练</w:t>
      </w:r>
      <w:r>
        <w:rPr>
          <w:rFonts w:hint="eastAsia" w:ascii="Times New Roman" w:hAnsi="Times New Roman" w:eastAsia="仿宋_GB2312"/>
          <w:sz w:val="32"/>
          <w:szCs w:val="32"/>
        </w:rPr>
        <w:t>实施情况；</w:t>
      </w:r>
    </w:p>
    <w:p w14:paraId="496DF5A6">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（六）菌（毒）种和样本保存、使用、销毁情况；</w:t>
      </w:r>
    </w:p>
    <w:p w14:paraId="4E92C855">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（七）实验室工作人员生物安全知识培训情况；</w:t>
      </w:r>
    </w:p>
    <w:p w14:paraId="19286875">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（八）实验室“三废”处理等各类记录和档案；</w:t>
      </w:r>
    </w:p>
    <w:p w14:paraId="68306674">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（九）实验室近</w:t>
      </w:r>
      <w:r>
        <w:rPr>
          <w:rFonts w:ascii="Times New Roman" w:hAnsi="Times New Roman" w:eastAsia="仿宋_GB2312"/>
          <w:sz w:val="32"/>
          <w:szCs w:val="32"/>
        </w:rPr>
        <w:t>3</w:t>
      </w:r>
      <w:r>
        <w:rPr>
          <w:rFonts w:hint="eastAsia" w:ascii="Times New Roman" w:hAnsi="Times New Roman" w:eastAsia="仿宋_GB2312"/>
          <w:sz w:val="32"/>
          <w:szCs w:val="32"/>
        </w:rPr>
        <w:t>年涉及非洲猪瘟病毒、高致病性禽流感病毒、口蹄疫病毒等高致病性动物病原微生物实验活动相关研究论文发表情况。</w:t>
      </w:r>
    </w:p>
    <w:p w14:paraId="3B09E65E">
      <w:pPr>
        <w:spacing w:line="360" w:lineRule="auto"/>
        <w:ind w:firstLine="643" w:firstLineChars="200"/>
        <w:rPr>
          <w:rFonts w:ascii="黑体" w:hAnsi="黑体" w:eastAsia="黑体"/>
          <w:b/>
          <w:bCs/>
          <w:sz w:val="32"/>
          <w:szCs w:val="32"/>
        </w:rPr>
      </w:pPr>
      <w:r>
        <w:rPr>
          <w:rFonts w:hint="eastAsia" w:ascii="黑体" w:hAnsi="黑体" w:eastAsia="黑体"/>
          <w:b/>
          <w:bCs/>
          <w:sz w:val="32"/>
          <w:szCs w:val="32"/>
        </w:rPr>
        <w:t>三、实验室自查中发现的问题及整改措施</w:t>
      </w:r>
    </w:p>
    <w:p w14:paraId="64D28B74">
      <w:pPr>
        <w:spacing w:line="360" w:lineRule="auto"/>
        <w:ind w:firstLine="643" w:firstLineChars="200"/>
        <w:rPr>
          <w:rFonts w:ascii="黑体" w:hAnsi="黑体" w:eastAsia="黑体"/>
          <w:b/>
          <w:bCs/>
          <w:sz w:val="32"/>
          <w:szCs w:val="32"/>
        </w:rPr>
      </w:pPr>
      <w:r>
        <w:rPr>
          <w:rFonts w:hint="eastAsia" w:ascii="黑体" w:hAnsi="黑体" w:eastAsia="黑体"/>
          <w:b/>
          <w:bCs/>
          <w:sz w:val="32"/>
          <w:szCs w:val="32"/>
        </w:rPr>
        <w:t>四、意见与建议</w:t>
      </w:r>
    </w:p>
    <w:p w14:paraId="2400BC90">
      <w:pPr>
        <w:spacing w:line="360" w:lineRule="auto"/>
        <w:jc w:val="center"/>
        <w:rPr>
          <w:sz w:val="32"/>
          <w:szCs w:val="32"/>
        </w:rPr>
      </w:pPr>
    </w:p>
    <w:p w14:paraId="1F206F27">
      <w:pPr>
        <w:tabs>
          <w:tab w:val="left" w:pos="9360"/>
        </w:tabs>
        <w:spacing w:line="360" w:lineRule="auto"/>
        <w:ind w:firstLine="800" w:firstLineChars="250"/>
        <w:rPr>
          <w:sz w:val="32"/>
          <w:szCs w:val="32"/>
        </w:rPr>
        <w:sectPr>
          <w:pgSz w:w="11906" w:h="16838"/>
          <w:pgMar w:top="1440" w:right="1797" w:bottom="1440" w:left="1797" w:header="851" w:footer="992" w:gutter="0"/>
          <w:pgNumType w:fmt="numberInDash"/>
          <w:cols w:space="425" w:num="1"/>
          <w:docGrid w:linePitch="312" w:charSpace="0"/>
        </w:sectPr>
      </w:pPr>
    </w:p>
    <w:p w14:paraId="423A8318">
      <w:pPr>
        <w:tabs>
          <w:tab w:val="left" w:pos="9360"/>
        </w:tabs>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14:paraId="1ACEEBA4">
      <w:pPr>
        <w:spacing w:line="264" w:lineRule="auto"/>
        <w:ind w:firstLine="723" w:firstLineChars="200"/>
        <w:jc w:val="center"/>
        <w:rPr>
          <w:rFonts w:ascii="Times New Roman" w:hAnsi="Times New Roman" w:cs="Times New Roman"/>
          <w:b/>
          <w:sz w:val="36"/>
          <w:szCs w:val="36"/>
        </w:rPr>
      </w:pPr>
    </w:p>
    <w:p w14:paraId="43F73BA6">
      <w:pPr>
        <w:spacing w:line="264" w:lineRule="auto"/>
        <w:ind w:firstLine="0" w:firstLineChars="0"/>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Cs/>
          <w:sz w:val="44"/>
          <w:szCs w:val="44"/>
        </w:rPr>
        <w:t>5</w:t>
      </w:r>
      <w:r>
        <w:rPr>
          <w:rFonts w:hint="eastAsia" w:ascii="方正小标宋简体" w:hAnsi="方正小标宋简体" w:eastAsia="方正小标宋简体" w:cs="方正小标宋简体"/>
          <w:b w:val="0"/>
          <w:bCs/>
          <w:sz w:val="44"/>
          <w:szCs w:val="44"/>
        </w:rPr>
        <w:t>年度上海市动物病原微生物实验室生物安全专项检查联系人信息表</w:t>
      </w:r>
    </w:p>
    <w:p w14:paraId="0AC77E9A">
      <w:pPr>
        <w:spacing w:line="264" w:lineRule="auto"/>
        <w:ind w:firstLine="723" w:firstLineChars="200"/>
        <w:jc w:val="center"/>
        <w:rPr>
          <w:rFonts w:ascii="Times New Roman" w:hAnsi="Times New Roman" w:eastAsia="华文中宋" w:cs="Times New Roman"/>
          <w:b/>
          <w:bCs/>
          <w:sz w:val="36"/>
          <w:szCs w:val="32"/>
        </w:rPr>
      </w:pPr>
    </w:p>
    <w:tbl>
      <w:tblPr>
        <w:tblStyle w:val="10"/>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84"/>
        <w:gridCol w:w="1262"/>
        <w:gridCol w:w="1102"/>
        <w:gridCol w:w="1750"/>
        <w:gridCol w:w="1764"/>
        <w:gridCol w:w="1763"/>
        <w:gridCol w:w="1848"/>
        <w:gridCol w:w="1801"/>
      </w:tblGrid>
      <w:tr w14:paraId="28A72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2884" w:type="dxa"/>
            <w:vAlign w:val="center"/>
          </w:tcPr>
          <w:p w14:paraId="336C0568">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1262" w:type="dxa"/>
            <w:vAlign w:val="center"/>
          </w:tcPr>
          <w:p w14:paraId="60FEC535">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姓名</w:t>
            </w:r>
          </w:p>
        </w:tc>
        <w:tc>
          <w:tcPr>
            <w:tcW w:w="1102" w:type="dxa"/>
            <w:vAlign w:val="center"/>
          </w:tcPr>
          <w:p w14:paraId="4BBC304B">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性别</w:t>
            </w:r>
          </w:p>
        </w:tc>
        <w:tc>
          <w:tcPr>
            <w:tcW w:w="1750" w:type="dxa"/>
            <w:vAlign w:val="center"/>
          </w:tcPr>
          <w:p w14:paraId="78ADAA09">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职务/职称</w:t>
            </w:r>
          </w:p>
        </w:tc>
        <w:tc>
          <w:tcPr>
            <w:tcW w:w="1764" w:type="dxa"/>
            <w:vAlign w:val="center"/>
          </w:tcPr>
          <w:p w14:paraId="2CFCBCDC">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电话</w:t>
            </w:r>
          </w:p>
        </w:tc>
        <w:tc>
          <w:tcPr>
            <w:tcW w:w="1763" w:type="dxa"/>
            <w:vAlign w:val="center"/>
          </w:tcPr>
          <w:p w14:paraId="0554A34E">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手机</w:t>
            </w:r>
          </w:p>
        </w:tc>
        <w:tc>
          <w:tcPr>
            <w:tcW w:w="1848" w:type="dxa"/>
            <w:vAlign w:val="center"/>
          </w:tcPr>
          <w:p w14:paraId="0C802515">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电子邮箱</w:t>
            </w:r>
          </w:p>
        </w:tc>
        <w:tc>
          <w:tcPr>
            <w:tcW w:w="1801" w:type="dxa"/>
            <w:vAlign w:val="center"/>
          </w:tcPr>
          <w:p w14:paraId="7771D9F9">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单位地址</w:t>
            </w:r>
          </w:p>
        </w:tc>
      </w:tr>
      <w:tr w14:paraId="54A20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trPr>
        <w:tc>
          <w:tcPr>
            <w:tcW w:w="2884" w:type="dxa"/>
            <w:vAlign w:val="center"/>
          </w:tcPr>
          <w:p w14:paraId="75AFC37F">
            <w:pPr>
              <w:spacing w:line="360" w:lineRule="auto"/>
              <w:jc w:val="center"/>
              <w:rPr>
                <w:rFonts w:hint="eastAsia" w:ascii="仿宋_GB2312" w:hAnsi="仿宋_GB2312" w:eastAsia="仿宋_GB2312" w:cs="仿宋_GB2312"/>
                <w:sz w:val="24"/>
                <w:szCs w:val="24"/>
              </w:rPr>
            </w:pPr>
          </w:p>
        </w:tc>
        <w:tc>
          <w:tcPr>
            <w:tcW w:w="1262" w:type="dxa"/>
            <w:vAlign w:val="center"/>
          </w:tcPr>
          <w:p w14:paraId="0F4B6AC2">
            <w:pPr>
              <w:spacing w:line="360" w:lineRule="auto"/>
              <w:jc w:val="center"/>
              <w:rPr>
                <w:rFonts w:hint="eastAsia" w:ascii="仿宋_GB2312" w:hAnsi="仿宋_GB2312" w:eastAsia="仿宋_GB2312" w:cs="仿宋_GB2312"/>
                <w:sz w:val="24"/>
                <w:szCs w:val="24"/>
              </w:rPr>
            </w:pPr>
          </w:p>
        </w:tc>
        <w:tc>
          <w:tcPr>
            <w:tcW w:w="1102" w:type="dxa"/>
            <w:vAlign w:val="center"/>
          </w:tcPr>
          <w:p w14:paraId="7FB7596A">
            <w:pPr>
              <w:spacing w:line="360" w:lineRule="auto"/>
              <w:jc w:val="center"/>
              <w:rPr>
                <w:rFonts w:hint="eastAsia" w:ascii="仿宋_GB2312" w:hAnsi="仿宋_GB2312" w:eastAsia="仿宋_GB2312" w:cs="仿宋_GB2312"/>
                <w:sz w:val="24"/>
                <w:szCs w:val="24"/>
              </w:rPr>
            </w:pPr>
          </w:p>
        </w:tc>
        <w:tc>
          <w:tcPr>
            <w:tcW w:w="1750" w:type="dxa"/>
            <w:vAlign w:val="center"/>
          </w:tcPr>
          <w:p w14:paraId="71FD860E">
            <w:pPr>
              <w:spacing w:line="360" w:lineRule="auto"/>
              <w:jc w:val="center"/>
              <w:rPr>
                <w:rFonts w:hint="eastAsia" w:ascii="仿宋_GB2312" w:hAnsi="仿宋_GB2312" w:eastAsia="仿宋_GB2312" w:cs="仿宋_GB2312"/>
                <w:sz w:val="24"/>
                <w:szCs w:val="24"/>
              </w:rPr>
            </w:pPr>
          </w:p>
        </w:tc>
        <w:tc>
          <w:tcPr>
            <w:tcW w:w="1764" w:type="dxa"/>
            <w:vAlign w:val="center"/>
          </w:tcPr>
          <w:p w14:paraId="752800BE">
            <w:pPr>
              <w:spacing w:line="360" w:lineRule="auto"/>
              <w:jc w:val="center"/>
              <w:rPr>
                <w:rFonts w:hint="eastAsia" w:ascii="仿宋_GB2312" w:hAnsi="仿宋_GB2312" w:eastAsia="仿宋_GB2312" w:cs="仿宋_GB2312"/>
                <w:sz w:val="24"/>
                <w:szCs w:val="24"/>
              </w:rPr>
            </w:pPr>
          </w:p>
        </w:tc>
        <w:tc>
          <w:tcPr>
            <w:tcW w:w="1763" w:type="dxa"/>
            <w:vAlign w:val="center"/>
          </w:tcPr>
          <w:p w14:paraId="3896C27A">
            <w:pPr>
              <w:spacing w:line="360" w:lineRule="auto"/>
              <w:jc w:val="center"/>
              <w:rPr>
                <w:rFonts w:hint="eastAsia" w:ascii="仿宋_GB2312" w:hAnsi="仿宋_GB2312" w:eastAsia="仿宋_GB2312" w:cs="仿宋_GB2312"/>
                <w:sz w:val="24"/>
                <w:szCs w:val="24"/>
              </w:rPr>
            </w:pPr>
          </w:p>
        </w:tc>
        <w:tc>
          <w:tcPr>
            <w:tcW w:w="1848" w:type="dxa"/>
            <w:vAlign w:val="center"/>
          </w:tcPr>
          <w:p w14:paraId="7784CD05">
            <w:pPr>
              <w:spacing w:line="360" w:lineRule="auto"/>
              <w:jc w:val="center"/>
              <w:rPr>
                <w:rFonts w:hint="eastAsia" w:ascii="仿宋_GB2312" w:hAnsi="仿宋_GB2312" w:eastAsia="仿宋_GB2312" w:cs="仿宋_GB2312"/>
                <w:sz w:val="24"/>
                <w:szCs w:val="24"/>
              </w:rPr>
            </w:pPr>
          </w:p>
        </w:tc>
        <w:tc>
          <w:tcPr>
            <w:tcW w:w="1801" w:type="dxa"/>
          </w:tcPr>
          <w:p w14:paraId="2C3BD6C4">
            <w:pPr>
              <w:spacing w:line="360" w:lineRule="auto"/>
              <w:jc w:val="center"/>
              <w:rPr>
                <w:rFonts w:hint="eastAsia" w:ascii="仿宋_GB2312" w:hAnsi="仿宋_GB2312" w:eastAsia="仿宋_GB2312" w:cs="仿宋_GB2312"/>
                <w:sz w:val="24"/>
                <w:szCs w:val="24"/>
              </w:rPr>
            </w:pPr>
          </w:p>
        </w:tc>
      </w:tr>
    </w:tbl>
    <w:p w14:paraId="7B903226">
      <w:pPr>
        <w:tabs>
          <w:tab w:val="left" w:pos="9360"/>
        </w:tabs>
        <w:spacing w:line="360" w:lineRule="auto"/>
        <w:ind w:firstLine="600" w:firstLineChars="250"/>
        <w:rPr>
          <w:sz w:val="24"/>
          <w:szCs w:val="24"/>
        </w:rPr>
      </w:pPr>
    </w:p>
    <w:p w14:paraId="7877EDCD">
      <w:pPr>
        <w:tabs>
          <w:tab w:val="left" w:pos="9360"/>
        </w:tabs>
        <w:spacing w:line="360" w:lineRule="auto"/>
        <w:ind w:firstLine="600" w:firstLineChars="250"/>
        <w:rPr>
          <w:sz w:val="24"/>
          <w:szCs w:val="24"/>
        </w:rPr>
      </w:pPr>
    </w:p>
    <w:p w14:paraId="70025DEA">
      <w:pPr>
        <w:tabs>
          <w:tab w:val="left" w:pos="9360"/>
        </w:tabs>
        <w:rPr>
          <w:sz w:val="24"/>
          <w:szCs w:val="24"/>
        </w:rPr>
      </w:pPr>
    </w:p>
    <w:p w14:paraId="4C0F8588">
      <w:pPr>
        <w:pStyle w:val="2"/>
        <w:rPr>
          <w:sz w:val="24"/>
          <w:szCs w:val="24"/>
        </w:rPr>
      </w:pPr>
    </w:p>
    <w:p w14:paraId="6674C866">
      <w:pPr>
        <w:pStyle w:val="3"/>
        <w:rPr>
          <w:sz w:val="24"/>
          <w:szCs w:val="24"/>
        </w:rPr>
      </w:pPr>
    </w:p>
    <w:p w14:paraId="4EA35E90">
      <w:pPr>
        <w:pStyle w:val="3"/>
        <w:rPr>
          <w:sz w:val="24"/>
          <w:szCs w:val="24"/>
        </w:rPr>
      </w:pPr>
    </w:p>
    <w:p w14:paraId="195CBC8F">
      <w:pPr>
        <w:pStyle w:val="3"/>
        <w:rPr>
          <w:sz w:val="24"/>
          <w:szCs w:val="24"/>
        </w:rPr>
      </w:pPr>
    </w:p>
    <w:p w14:paraId="49C8D740">
      <w:pPr>
        <w:rPr>
          <w:sz w:val="24"/>
          <w:szCs w:val="24"/>
        </w:rPr>
        <w:sectPr>
          <w:pgSz w:w="16838" w:h="11906" w:orient="landscape"/>
          <w:pgMar w:top="1797" w:right="1440" w:bottom="1797" w:left="1440" w:header="851" w:footer="992" w:gutter="0"/>
          <w:pgNumType w:fmt="numberInDash"/>
          <w:cols w:space="425" w:num="1"/>
          <w:docGrid w:linePitch="312" w:charSpace="0"/>
        </w:sectPr>
      </w:pPr>
    </w:p>
    <w:p w14:paraId="3834C4C5">
      <w:pPr>
        <w:adjustRightInd w:val="0"/>
        <w:snapToGrid w:val="0"/>
        <w:spacing w:line="360" w:lineRule="auto"/>
        <w:jc w:val="center"/>
        <w:rPr>
          <w:rFonts w:ascii="仿宋_GB2312" w:hAnsi="宋体" w:eastAsia="仿宋_GB2312"/>
          <w:sz w:val="32"/>
          <w:szCs w:val="32"/>
        </w:rPr>
      </w:pPr>
    </w:p>
    <w:p w14:paraId="0C6266AB">
      <w:pPr>
        <w:pStyle w:val="2"/>
        <w:rPr>
          <w:rFonts w:ascii="仿宋_GB2312" w:hAnsi="宋体" w:eastAsia="仿宋_GB2312"/>
          <w:sz w:val="32"/>
          <w:szCs w:val="32"/>
        </w:rPr>
      </w:pPr>
    </w:p>
    <w:p w14:paraId="080C1DC6">
      <w:pPr>
        <w:pStyle w:val="3"/>
        <w:rPr>
          <w:rFonts w:ascii="仿宋_GB2312" w:hAnsi="宋体" w:eastAsia="仿宋_GB2312"/>
          <w:sz w:val="32"/>
          <w:szCs w:val="32"/>
        </w:rPr>
      </w:pPr>
    </w:p>
    <w:p w14:paraId="2041F865">
      <w:pPr>
        <w:pStyle w:val="3"/>
        <w:rPr>
          <w:rFonts w:ascii="仿宋_GB2312" w:hAnsi="宋体" w:eastAsia="仿宋_GB2312"/>
          <w:sz w:val="32"/>
          <w:szCs w:val="32"/>
        </w:rPr>
      </w:pPr>
    </w:p>
    <w:p w14:paraId="235CE756">
      <w:pPr>
        <w:pStyle w:val="3"/>
        <w:rPr>
          <w:rFonts w:ascii="仿宋_GB2312" w:hAnsi="宋体" w:eastAsia="仿宋_GB2312"/>
          <w:sz w:val="32"/>
          <w:szCs w:val="32"/>
        </w:rPr>
      </w:pPr>
    </w:p>
    <w:p w14:paraId="0762F3E3">
      <w:pPr>
        <w:pStyle w:val="3"/>
        <w:rPr>
          <w:rFonts w:ascii="仿宋_GB2312" w:hAnsi="宋体" w:eastAsia="仿宋_GB2312"/>
          <w:sz w:val="32"/>
          <w:szCs w:val="32"/>
        </w:rPr>
      </w:pPr>
    </w:p>
    <w:p w14:paraId="09C12CCC">
      <w:pPr>
        <w:pStyle w:val="3"/>
        <w:rPr>
          <w:rFonts w:ascii="仿宋_GB2312" w:hAnsi="宋体" w:eastAsia="仿宋_GB2312"/>
          <w:sz w:val="32"/>
          <w:szCs w:val="32"/>
        </w:rPr>
      </w:pPr>
    </w:p>
    <w:p w14:paraId="4615B874">
      <w:pPr>
        <w:pStyle w:val="3"/>
        <w:rPr>
          <w:rFonts w:ascii="仿宋_GB2312" w:hAnsi="宋体" w:eastAsia="仿宋_GB2312"/>
          <w:sz w:val="32"/>
          <w:szCs w:val="32"/>
        </w:rPr>
      </w:pPr>
    </w:p>
    <w:p w14:paraId="2613668A">
      <w:pPr>
        <w:pStyle w:val="3"/>
        <w:rPr>
          <w:rFonts w:ascii="仿宋_GB2312" w:hAnsi="宋体" w:eastAsia="仿宋_GB2312"/>
          <w:sz w:val="32"/>
          <w:szCs w:val="32"/>
        </w:rPr>
      </w:pPr>
    </w:p>
    <w:p w14:paraId="642C492B">
      <w:pPr>
        <w:pStyle w:val="3"/>
        <w:rPr>
          <w:rFonts w:ascii="仿宋_GB2312" w:hAnsi="宋体" w:eastAsia="仿宋_GB2312"/>
          <w:sz w:val="32"/>
          <w:szCs w:val="32"/>
        </w:rPr>
      </w:pPr>
    </w:p>
    <w:p w14:paraId="2F0100BF">
      <w:pPr>
        <w:pStyle w:val="3"/>
        <w:rPr>
          <w:rFonts w:ascii="仿宋_GB2312" w:hAnsi="宋体" w:eastAsia="仿宋_GB2312"/>
          <w:sz w:val="32"/>
          <w:szCs w:val="32"/>
        </w:rPr>
      </w:pPr>
    </w:p>
    <w:p w14:paraId="5DBBFCC0">
      <w:pPr>
        <w:pStyle w:val="3"/>
        <w:rPr>
          <w:rFonts w:ascii="仿宋_GB2312" w:hAnsi="宋体" w:eastAsia="仿宋_GB2312"/>
          <w:sz w:val="32"/>
          <w:szCs w:val="32"/>
        </w:rPr>
      </w:pPr>
    </w:p>
    <w:p w14:paraId="137508D5">
      <w:pPr>
        <w:pStyle w:val="3"/>
        <w:rPr>
          <w:rFonts w:ascii="仿宋_GB2312" w:hAnsi="宋体" w:eastAsia="仿宋_GB2312"/>
          <w:sz w:val="32"/>
          <w:szCs w:val="32"/>
        </w:rPr>
      </w:pPr>
    </w:p>
    <w:p w14:paraId="16624DB0">
      <w:pPr>
        <w:pStyle w:val="3"/>
        <w:rPr>
          <w:rFonts w:ascii="仿宋_GB2312" w:hAnsi="宋体" w:eastAsia="仿宋_GB2312"/>
          <w:sz w:val="32"/>
          <w:szCs w:val="32"/>
        </w:rPr>
      </w:pPr>
    </w:p>
    <w:p w14:paraId="23C988CB">
      <w:pPr>
        <w:pStyle w:val="3"/>
        <w:rPr>
          <w:rFonts w:ascii="仿宋_GB2312" w:hAnsi="宋体" w:eastAsia="仿宋_GB2312"/>
          <w:sz w:val="32"/>
          <w:szCs w:val="32"/>
        </w:rPr>
      </w:pPr>
    </w:p>
    <w:p w14:paraId="491BFDA3">
      <w:pPr>
        <w:pStyle w:val="3"/>
        <w:rPr>
          <w:rFonts w:ascii="仿宋_GB2312" w:hAnsi="宋体" w:eastAsia="仿宋_GB2312"/>
          <w:sz w:val="32"/>
          <w:szCs w:val="32"/>
        </w:rPr>
      </w:pPr>
    </w:p>
    <w:p w14:paraId="3A0F2F17">
      <w:pPr>
        <w:pStyle w:val="3"/>
        <w:rPr>
          <w:rFonts w:ascii="仿宋_GB2312" w:hAnsi="宋体" w:eastAsia="仿宋_GB2312"/>
          <w:sz w:val="32"/>
          <w:szCs w:val="32"/>
        </w:rPr>
      </w:pPr>
    </w:p>
    <w:p w14:paraId="374C893F">
      <w:pPr>
        <w:pStyle w:val="3"/>
        <w:rPr>
          <w:rFonts w:ascii="仿宋_GB2312" w:hAnsi="宋体" w:eastAsia="仿宋_GB2312"/>
          <w:sz w:val="32"/>
          <w:szCs w:val="32"/>
        </w:rPr>
      </w:pPr>
      <w:bookmarkStart w:id="0" w:name="_GoBack"/>
      <w:bookmarkEnd w:id="0"/>
    </w:p>
    <w:sectPr>
      <w:pgSz w:w="11906" w:h="16838"/>
      <w:pgMar w:top="1440" w:right="1797" w:bottom="1440" w:left="179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6588">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27D5E4">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227D5E4">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jMwODNiZmRkZGY0OTUyNDdlMDMxNzVlNjI2MWYifQ=="/>
    <w:docVar w:name="KSO_WPS_MARK_KEY" w:val="79e31918-cbb6-471b-8b1c-9a491daaf971"/>
  </w:docVars>
  <w:rsids>
    <w:rsidRoot w:val="007C5A22"/>
    <w:rsid w:val="0000003E"/>
    <w:rsid w:val="00036B39"/>
    <w:rsid w:val="00064BBC"/>
    <w:rsid w:val="00064EC7"/>
    <w:rsid w:val="00066135"/>
    <w:rsid w:val="00072E67"/>
    <w:rsid w:val="000771B6"/>
    <w:rsid w:val="000A10CF"/>
    <w:rsid w:val="000B40C0"/>
    <w:rsid w:val="000C04BC"/>
    <w:rsid w:val="000C4151"/>
    <w:rsid w:val="000D0121"/>
    <w:rsid w:val="000D6F05"/>
    <w:rsid w:val="000F1007"/>
    <w:rsid w:val="00125A27"/>
    <w:rsid w:val="0012648B"/>
    <w:rsid w:val="0012651E"/>
    <w:rsid w:val="001267DB"/>
    <w:rsid w:val="00140AEF"/>
    <w:rsid w:val="00163389"/>
    <w:rsid w:val="0016399C"/>
    <w:rsid w:val="0019364D"/>
    <w:rsid w:val="00196D19"/>
    <w:rsid w:val="001A1121"/>
    <w:rsid w:val="001A6E95"/>
    <w:rsid w:val="001B085C"/>
    <w:rsid w:val="001C22C2"/>
    <w:rsid w:val="001C60E0"/>
    <w:rsid w:val="001E1147"/>
    <w:rsid w:val="001E2FAB"/>
    <w:rsid w:val="001E3C29"/>
    <w:rsid w:val="001E6EC6"/>
    <w:rsid w:val="001F2B20"/>
    <w:rsid w:val="001F380B"/>
    <w:rsid w:val="001F5F86"/>
    <w:rsid w:val="0020002D"/>
    <w:rsid w:val="0020680B"/>
    <w:rsid w:val="0021073C"/>
    <w:rsid w:val="0022171F"/>
    <w:rsid w:val="00235B6B"/>
    <w:rsid w:val="00235E1A"/>
    <w:rsid w:val="00236D58"/>
    <w:rsid w:val="00243957"/>
    <w:rsid w:val="0024767D"/>
    <w:rsid w:val="00252E64"/>
    <w:rsid w:val="002577A4"/>
    <w:rsid w:val="0026234B"/>
    <w:rsid w:val="002A26EA"/>
    <w:rsid w:val="002B212D"/>
    <w:rsid w:val="002B5252"/>
    <w:rsid w:val="002E77C6"/>
    <w:rsid w:val="002F773F"/>
    <w:rsid w:val="00302142"/>
    <w:rsid w:val="003037FC"/>
    <w:rsid w:val="00312795"/>
    <w:rsid w:val="00312943"/>
    <w:rsid w:val="00312C0C"/>
    <w:rsid w:val="00327FC7"/>
    <w:rsid w:val="00332D0D"/>
    <w:rsid w:val="003464F5"/>
    <w:rsid w:val="00357359"/>
    <w:rsid w:val="00357B84"/>
    <w:rsid w:val="003642CC"/>
    <w:rsid w:val="00365B90"/>
    <w:rsid w:val="00365F89"/>
    <w:rsid w:val="00372FE2"/>
    <w:rsid w:val="0037489E"/>
    <w:rsid w:val="003770C8"/>
    <w:rsid w:val="00380D24"/>
    <w:rsid w:val="00380D96"/>
    <w:rsid w:val="003818EB"/>
    <w:rsid w:val="00382EEF"/>
    <w:rsid w:val="0038535F"/>
    <w:rsid w:val="003965C4"/>
    <w:rsid w:val="003B467F"/>
    <w:rsid w:val="003C540C"/>
    <w:rsid w:val="003D44C0"/>
    <w:rsid w:val="003E52DC"/>
    <w:rsid w:val="003F4E27"/>
    <w:rsid w:val="003F78B9"/>
    <w:rsid w:val="00413B94"/>
    <w:rsid w:val="00452F22"/>
    <w:rsid w:val="0048418D"/>
    <w:rsid w:val="004A33EA"/>
    <w:rsid w:val="004A3D70"/>
    <w:rsid w:val="004B68FC"/>
    <w:rsid w:val="004B779B"/>
    <w:rsid w:val="004C5DE5"/>
    <w:rsid w:val="004E60C7"/>
    <w:rsid w:val="00513609"/>
    <w:rsid w:val="00525A96"/>
    <w:rsid w:val="00526B65"/>
    <w:rsid w:val="005602CF"/>
    <w:rsid w:val="0056270C"/>
    <w:rsid w:val="00581202"/>
    <w:rsid w:val="00591C39"/>
    <w:rsid w:val="005A640E"/>
    <w:rsid w:val="005A699A"/>
    <w:rsid w:val="005C0156"/>
    <w:rsid w:val="005C7403"/>
    <w:rsid w:val="005D151A"/>
    <w:rsid w:val="00606F37"/>
    <w:rsid w:val="00634A9B"/>
    <w:rsid w:val="006440A9"/>
    <w:rsid w:val="00645963"/>
    <w:rsid w:val="00675A4B"/>
    <w:rsid w:val="006820C8"/>
    <w:rsid w:val="00692EEF"/>
    <w:rsid w:val="006938F3"/>
    <w:rsid w:val="006C0A41"/>
    <w:rsid w:val="006C222A"/>
    <w:rsid w:val="006D0260"/>
    <w:rsid w:val="006D0D89"/>
    <w:rsid w:val="006E3248"/>
    <w:rsid w:val="006E43B6"/>
    <w:rsid w:val="006F3070"/>
    <w:rsid w:val="006F74EA"/>
    <w:rsid w:val="007002CE"/>
    <w:rsid w:val="007209DA"/>
    <w:rsid w:val="00740309"/>
    <w:rsid w:val="0074766F"/>
    <w:rsid w:val="00770A52"/>
    <w:rsid w:val="007714E4"/>
    <w:rsid w:val="00775DD4"/>
    <w:rsid w:val="00781735"/>
    <w:rsid w:val="00793404"/>
    <w:rsid w:val="007A18A8"/>
    <w:rsid w:val="007C5A22"/>
    <w:rsid w:val="007D5C38"/>
    <w:rsid w:val="007D645A"/>
    <w:rsid w:val="007E051A"/>
    <w:rsid w:val="007E50AD"/>
    <w:rsid w:val="007E6D11"/>
    <w:rsid w:val="007F3599"/>
    <w:rsid w:val="007F3AF3"/>
    <w:rsid w:val="007F3BEE"/>
    <w:rsid w:val="007F6AF6"/>
    <w:rsid w:val="007F7FF5"/>
    <w:rsid w:val="00801C15"/>
    <w:rsid w:val="00813603"/>
    <w:rsid w:val="00813C7F"/>
    <w:rsid w:val="0082091A"/>
    <w:rsid w:val="00836B89"/>
    <w:rsid w:val="008414B5"/>
    <w:rsid w:val="00851C67"/>
    <w:rsid w:val="00861A07"/>
    <w:rsid w:val="00897B28"/>
    <w:rsid w:val="008B215F"/>
    <w:rsid w:val="008D19C4"/>
    <w:rsid w:val="008E1717"/>
    <w:rsid w:val="0090292F"/>
    <w:rsid w:val="00904517"/>
    <w:rsid w:val="00915658"/>
    <w:rsid w:val="00923068"/>
    <w:rsid w:val="00951275"/>
    <w:rsid w:val="009667C8"/>
    <w:rsid w:val="00970E50"/>
    <w:rsid w:val="00980509"/>
    <w:rsid w:val="00981B77"/>
    <w:rsid w:val="009841E0"/>
    <w:rsid w:val="009C7391"/>
    <w:rsid w:val="009E3466"/>
    <w:rsid w:val="009E69D5"/>
    <w:rsid w:val="00A10DEE"/>
    <w:rsid w:val="00A225C5"/>
    <w:rsid w:val="00A26296"/>
    <w:rsid w:val="00A35DA5"/>
    <w:rsid w:val="00A45A49"/>
    <w:rsid w:val="00A832C9"/>
    <w:rsid w:val="00A9548A"/>
    <w:rsid w:val="00AA55F9"/>
    <w:rsid w:val="00AA6C55"/>
    <w:rsid w:val="00AC39C9"/>
    <w:rsid w:val="00AC4033"/>
    <w:rsid w:val="00AE1CD0"/>
    <w:rsid w:val="00AF0E42"/>
    <w:rsid w:val="00AF3D80"/>
    <w:rsid w:val="00AF5CFD"/>
    <w:rsid w:val="00B04C9D"/>
    <w:rsid w:val="00B0520F"/>
    <w:rsid w:val="00B05915"/>
    <w:rsid w:val="00B05E9A"/>
    <w:rsid w:val="00B070A4"/>
    <w:rsid w:val="00B12A65"/>
    <w:rsid w:val="00B45553"/>
    <w:rsid w:val="00B53D5A"/>
    <w:rsid w:val="00B60CFC"/>
    <w:rsid w:val="00B66F87"/>
    <w:rsid w:val="00B72BD6"/>
    <w:rsid w:val="00BB3C2D"/>
    <w:rsid w:val="00BC122C"/>
    <w:rsid w:val="00BC36C4"/>
    <w:rsid w:val="00C07A5C"/>
    <w:rsid w:val="00C2134A"/>
    <w:rsid w:val="00C25C51"/>
    <w:rsid w:val="00C278A2"/>
    <w:rsid w:val="00C3126E"/>
    <w:rsid w:val="00C34B85"/>
    <w:rsid w:val="00C47554"/>
    <w:rsid w:val="00C64CA7"/>
    <w:rsid w:val="00C82196"/>
    <w:rsid w:val="00C863BA"/>
    <w:rsid w:val="00CB0F09"/>
    <w:rsid w:val="00CB4D65"/>
    <w:rsid w:val="00CD0C03"/>
    <w:rsid w:val="00CD0FE4"/>
    <w:rsid w:val="00CD6CAA"/>
    <w:rsid w:val="00D0590C"/>
    <w:rsid w:val="00D12717"/>
    <w:rsid w:val="00D170AD"/>
    <w:rsid w:val="00D2090B"/>
    <w:rsid w:val="00D3576B"/>
    <w:rsid w:val="00D37B9F"/>
    <w:rsid w:val="00D40524"/>
    <w:rsid w:val="00D6437A"/>
    <w:rsid w:val="00D85923"/>
    <w:rsid w:val="00DD7585"/>
    <w:rsid w:val="00DF0ADD"/>
    <w:rsid w:val="00DF0E0B"/>
    <w:rsid w:val="00E05646"/>
    <w:rsid w:val="00E06C0B"/>
    <w:rsid w:val="00E33FF2"/>
    <w:rsid w:val="00E34331"/>
    <w:rsid w:val="00E44358"/>
    <w:rsid w:val="00E4526D"/>
    <w:rsid w:val="00E504B8"/>
    <w:rsid w:val="00E50F04"/>
    <w:rsid w:val="00E544FC"/>
    <w:rsid w:val="00E57B6F"/>
    <w:rsid w:val="00E6282D"/>
    <w:rsid w:val="00E62D44"/>
    <w:rsid w:val="00E63FD9"/>
    <w:rsid w:val="00E650E0"/>
    <w:rsid w:val="00E86CA5"/>
    <w:rsid w:val="00EA082F"/>
    <w:rsid w:val="00EB65CE"/>
    <w:rsid w:val="00EC5198"/>
    <w:rsid w:val="00ED06E5"/>
    <w:rsid w:val="00ED381B"/>
    <w:rsid w:val="00EE322C"/>
    <w:rsid w:val="00EE6B49"/>
    <w:rsid w:val="00EE7FE0"/>
    <w:rsid w:val="00F02094"/>
    <w:rsid w:val="00F04E99"/>
    <w:rsid w:val="00F17FA0"/>
    <w:rsid w:val="00F2426C"/>
    <w:rsid w:val="00F24856"/>
    <w:rsid w:val="00F264C4"/>
    <w:rsid w:val="00F26972"/>
    <w:rsid w:val="00F32FCF"/>
    <w:rsid w:val="00F33E75"/>
    <w:rsid w:val="00F4054E"/>
    <w:rsid w:val="00F45F9A"/>
    <w:rsid w:val="00F74FB0"/>
    <w:rsid w:val="00F769B8"/>
    <w:rsid w:val="00FA46B5"/>
    <w:rsid w:val="00FB50A5"/>
    <w:rsid w:val="00FB7AA8"/>
    <w:rsid w:val="00FC2364"/>
    <w:rsid w:val="00FC2831"/>
    <w:rsid w:val="00FE41BE"/>
    <w:rsid w:val="00FE7CEA"/>
    <w:rsid w:val="00FF0577"/>
    <w:rsid w:val="00FF2930"/>
    <w:rsid w:val="09102FD4"/>
    <w:rsid w:val="11B92F68"/>
    <w:rsid w:val="14A267D7"/>
    <w:rsid w:val="1B990766"/>
    <w:rsid w:val="1F7F5784"/>
    <w:rsid w:val="285B109B"/>
    <w:rsid w:val="29BE2E45"/>
    <w:rsid w:val="29F03C7B"/>
    <w:rsid w:val="2D706386"/>
    <w:rsid w:val="2D961A9A"/>
    <w:rsid w:val="31CE388A"/>
    <w:rsid w:val="36DB042B"/>
    <w:rsid w:val="3B5FBD9D"/>
    <w:rsid w:val="3BFFC02C"/>
    <w:rsid w:val="3D1F5DAC"/>
    <w:rsid w:val="3EEF352E"/>
    <w:rsid w:val="3FF53AC3"/>
    <w:rsid w:val="43F34ED4"/>
    <w:rsid w:val="52007C70"/>
    <w:rsid w:val="52DF6873"/>
    <w:rsid w:val="5A806F5F"/>
    <w:rsid w:val="5B030C0F"/>
    <w:rsid w:val="668D0A70"/>
    <w:rsid w:val="67FE6D13"/>
    <w:rsid w:val="67FEE549"/>
    <w:rsid w:val="6DD9070D"/>
    <w:rsid w:val="6FDE1EF8"/>
    <w:rsid w:val="76C57A54"/>
    <w:rsid w:val="77AF506C"/>
    <w:rsid w:val="77BC0865"/>
    <w:rsid w:val="7A913EC5"/>
    <w:rsid w:val="7BDD5A9E"/>
    <w:rsid w:val="7C377018"/>
    <w:rsid w:val="7F34518A"/>
    <w:rsid w:val="7FBD5D27"/>
    <w:rsid w:val="BFBE4002"/>
    <w:rsid w:val="DB7B275E"/>
    <w:rsid w:val="DEDB7A8D"/>
    <w:rsid w:val="E7D5F878"/>
    <w:rsid w:val="EEED10B7"/>
    <w:rsid w:val="EFEB6105"/>
    <w:rsid w:val="EFF7C991"/>
    <w:rsid w:val="F792250F"/>
    <w:rsid w:val="FE76D390"/>
    <w:rsid w:val="FEFF8368"/>
    <w:rsid w:val="FF3E5BEF"/>
    <w:rsid w:val="FF7F37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qFormat/>
    <w:uiPriority w:val="0"/>
    <w:pPr>
      <w:ind w:firstLine="420"/>
    </w:pPr>
  </w:style>
  <w:style w:type="paragraph" w:styleId="4">
    <w:name w:val="Body Text Indent"/>
    <w:basedOn w:val="1"/>
    <w:qFormat/>
    <w:uiPriority w:val="0"/>
    <w:pPr>
      <w:spacing w:after="120"/>
      <w:ind w:left="420" w:leftChars="200"/>
    </w:pPr>
    <w:rPr>
      <w:rFonts w:ascii="Times New Roman" w:hAnsi="Times New Roman"/>
    </w:rPr>
  </w:style>
  <w:style w:type="paragraph" w:styleId="6">
    <w:name w:val="Balloon Text"/>
    <w:basedOn w:val="1"/>
    <w:link w:val="17"/>
    <w:qFormat/>
    <w:uiPriority w:val="0"/>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semiHidden/>
    <w:unhideWhenUsed/>
    <w:qFormat/>
    <w:uiPriority w:val="99"/>
    <w:rPr>
      <w:color w:val="0000FF"/>
      <w:u w:val="single"/>
    </w:rPr>
  </w:style>
  <w:style w:type="character" w:customStyle="1" w:styleId="14">
    <w:name w:val="页眉 Char"/>
    <w:basedOn w:val="11"/>
    <w:link w:val="8"/>
    <w:qFormat/>
    <w:uiPriority w:val="0"/>
    <w:rPr>
      <w:sz w:val="18"/>
      <w:szCs w:val="18"/>
    </w:rPr>
  </w:style>
  <w:style w:type="character" w:customStyle="1" w:styleId="15">
    <w:name w:val="页脚 Char"/>
    <w:basedOn w:val="11"/>
    <w:link w:val="7"/>
    <w:qFormat/>
    <w:uiPriority w:val="99"/>
    <w:rPr>
      <w:sz w:val="18"/>
      <w:szCs w:val="18"/>
    </w:rPr>
  </w:style>
  <w:style w:type="paragraph" w:customStyle="1" w:styleId="16">
    <w:name w:val="列出段落1"/>
    <w:basedOn w:val="1"/>
    <w:qFormat/>
    <w:uiPriority w:val="34"/>
    <w:pPr>
      <w:ind w:firstLine="420" w:firstLineChars="200"/>
    </w:pPr>
  </w:style>
  <w:style w:type="character" w:customStyle="1" w:styleId="17">
    <w:name w:val="批注框文本 Char"/>
    <w:basedOn w:val="11"/>
    <w:link w:val="6"/>
    <w:qFormat/>
    <w:uiPriority w:val="0"/>
    <w:rPr>
      <w:sz w:val="18"/>
      <w:szCs w:val="18"/>
    </w:rPr>
  </w:style>
  <w:style w:type="character" w:customStyle="1" w:styleId="18">
    <w:name w:val="标题 2 Char"/>
    <w:basedOn w:val="11"/>
    <w:link w:val="5"/>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17</Pages>
  <Words>1528</Words>
  <Characters>1638</Characters>
  <Lines>42</Lines>
  <Paragraphs>11</Paragraphs>
  <TotalTime>65</TotalTime>
  <ScaleCrop>false</ScaleCrop>
  <LinksUpToDate>false</LinksUpToDate>
  <CharactersWithSpaces>1666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2025-04-20T16:37:00Z</dcterms:created>
  <dc:creator>lenovo</dc:creator>
  <cp:lastModifiedBy>yms</cp:lastModifiedBy>
  <cp:lastPrinted>2025-04-23T09:54:00Z</cp:lastPrinted>
  <dcterms:modified xsi:type="dcterms:W3CDTF">2025-07-10T02:59:12Z</dcterms:modified>
  <dc:title>关于开展2020年度我市动物病原微生物实验室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844195C61F0447E2889B7A94C3B72CDD_13</vt:lpwstr>
  </property>
  <property fmtid="{D5CDD505-2E9C-101B-9397-08002B2CF9AE}" pid="4" name="KSOTemplateDocerSaveRecord">
    <vt:lpwstr>eyJoZGlkIjoiYzNiNmU3ODBhNjNmMzM1ZWY3YmI4MzliOTY3NGMxNzMiLCJ1c2VySWQiOiIxNjkwMzU1OTI0In0=</vt:lpwstr>
  </property>
</Properties>
</file>